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C" w:rsidRDefault="009A7BCE" w:rsidP="000D6605">
      <w:pPr>
        <w:spacing w:line="240" w:lineRule="auto"/>
        <w:jc w:val="center"/>
        <w:rPr>
          <w:b/>
          <w:bCs/>
          <w:sz w:val="32"/>
          <w:szCs w:val="32"/>
          <w:lang w:bidi="ar-DZ"/>
        </w:rPr>
      </w:pPr>
      <w:bookmarkStart w:id="0" w:name="_GoBack"/>
      <w:bookmarkEnd w:id="0"/>
      <w:r w:rsidRPr="00487582">
        <w:rPr>
          <w:rFonts w:hint="cs"/>
          <w:b/>
          <w:bCs/>
          <w:sz w:val="32"/>
          <w:szCs w:val="32"/>
          <w:rtl/>
          <w:lang w:bidi="ar-DZ"/>
        </w:rPr>
        <w:t>ال</w:t>
      </w:r>
      <w:r w:rsidR="00487582">
        <w:rPr>
          <w:rFonts w:hint="cs"/>
          <w:b/>
          <w:bCs/>
          <w:sz w:val="32"/>
          <w:szCs w:val="32"/>
          <w:rtl/>
          <w:lang w:bidi="ar-DZ"/>
        </w:rPr>
        <w:t>ـــــ</w:t>
      </w:r>
      <w:r w:rsidRPr="00487582">
        <w:rPr>
          <w:rFonts w:hint="cs"/>
          <w:b/>
          <w:bCs/>
          <w:sz w:val="32"/>
          <w:szCs w:val="32"/>
          <w:rtl/>
          <w:lang w:bidi="ar-DZ"/>
        </w:rPr>
        <w:t>ـجــــم</w:t>
      </w:r>
      <w:r w:rsidR="00487582">
        <w:rPr>
          <w:rFonts w:hint="cs"/>
          <w:b/>
          <w:bCs/>
          <w:sz w:val="32"/>
          <w:szCs w:val="32"/>
          <w:rtl/>
          <w:lang w:bidi="ar-DZ"/>
        </w:rPr>
        <w:t>ـ</w:t>
      </w:r>
      <w:r w:rsidRPr="00487582">
        <w:rPr>
          <w:rFonts w:hint="cs"/>
          <w:b/>
          <w:bCs/>
          <w:sz w:val="32"/>
          <w:szCs w:val="32"/>
          <w:rtl/>
          <w:lang w:bidi="ar-DZ"/>
        </w:rPr>
        <w:t>ــه</w:t>
      </w:r>
      <w:r w:rsidR="00487582">
        <w:rPr>
          <w:rFonts w:hint="cs"/>
          <w:b/>
          <w:bCs/>
          <w:sz w:val="32"/>
          <w:szCs w:val="32"/>
          <w:rtl/>
          <w:lang w:bidi="ar-DZ"/>
        </w:rPr>
        <w:t>ـ</w:t>
      </w:r>
      <w:r w:rsidRPr="00487582">
        <w:rPr>
          <w:rFonts w:hint="cs"/>
          <w:b/>
          <w:bCs/>
          <w:sz w:val="32"/>
          <w:szCs w:val="32"/>
          <w:rtl/>
          <w:lang w:bidi="ar-DZ"/>
        </w:rPr>
        <w:t>ــوريـــــــة الـــــجــــــزائـــــــريــــــة الـــــديــــمــقـــــراطــــيــــة ال</w:t>
      </w:r>
      <w:r w:rsidR="00487582">
        <w:rPr>
          <w:rFonts w:hint="cs"/>
          <w:b/>
          <w:bCs/>
          <w:sz w:val="32"/>
          <w:szCs w:val="32"/>
          <w:rtl/>
          <w:lang w:bidi="ar-DZ"/>
        </w:rPr>
        <w:t>ــ</w:t>
      </w:r>
      <w:r w:rsidRPr="00487582">
        <w:rPr>
          <w:rFonts w:hint="cs"/>
          <w:b/>
          <w:bCs/>
          <w:sz w:val="32"/>
          <w:szCs w:val="32"/>
          <w:rtl/>
          <w:lang w:bidi="ar-DZ"/>
        </w:rPr>
        <w:t>ـشــــع</w:t>
      </w:r>
      <w:r w:rsidR="00487582">
        <w:rPr>
          <w:rFonts w:hint="cs"/>
          <w:b/>
          <w:bCs/>
          <w:sz w:val="32"/>
          <w:szCs w:val="32"/>
          <w:rtl/>
          <w:lang w:bidi="ar-DZ"/>
        </w:rPr>
        <w:t>ـــبـــ</w:t>
      </w:r>
      <w:r w:rsidRPr="00487582">
        <w:rPr>
          <w:rFonts w:hint="cs"/>
          <w:b/>
          <w:bCs/>
          <w:sz w:val="32"/>
          <w:szCs w:val="32"/>
          <w:rtl/>
          <w:lang w:bidi="ar-DZ"/>
        </w:rPr>
        <w:t>ــيـــــــــة</w:t>
      </w:r>
    </w:p>
    <w:p w:rsidR="000E7F04" w:rsidRDefault="000E7F04" w:rsidP="000D66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lang w:bidi="ar-DZ"/>
        </w:rPr>
      </w:pPr>
      <w:r w:rsidRPr="000E7F04">
        <w:rPr>
          <w:rFonts w:asciiTheme="majorBidi" w:hAnsiTheme="majorBidi" w:cstheme="majorBidi"/>
          <w:b/>
          <w:bCs/>
          <w:sz w:val="34"/>
          <w:szCs w:val="34"/>
          <w:lang w:bidi="ar-DZ"/>
        </w:rPr>
        <w:t>REPUBLIQUE ALGERIENNE DEMOCRATIQUE ET POPULAIRE</w:t>
      </w:r>
    </w:p>
    <w:p w:rsidR="000D6605" w:rsidRDefault="000D6605" w:rsidP="000D66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lang w:bidi="ar-DZ"/>
        </w:rPr>
      </w:pPr>
    </w:p>
    <w:p w:rsidR="000D6605" w:rsidRDefault="000D6605" w:rsidP="000D66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lang w:bidi="ar-DZ"/>
        </w:rPr>
      </w:pPr>
      <w:r>
        <w:rPr>
          <w:rFonts w:asciiTheme="majorBidi" w:hAnsiTheme="majorBidi" w:cstheme="majorBidi"/>
          <w:b/>
          <w:bCs/>
          <w:sz w:val="34"/>
          <w:szCs w:val="34"/>
          <w:lang w:bidi="ar-DZ"/>
        </w:rPr>
        <w:t>Service contractant :</w:t>
      </w:r>
    </w:p>
    <w:p w:rsidR="000D6605" w:rsidRDefault="000D6605" w:rsidP="000D66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lang w:bidi="ar-DZ"/>
        </w:rPr>
      </w:pPr>
      <w:r>
        <w:rPr>
          <w:rFonts w:asciiTheme="majorBidi" w:hAnsiTheme="majorBidi" w:cstheme="majorBidi"/>
          <w:b/>
          <w:bCs/>
          <w:sz w:val="34"/>
          <w:szCs w:val="34"/>
          <w:lang w:bidi="ar-DZ"/>
        </w:rPr>
        <w:t>……………………………….</w:t>
      </w:r>
    </w:p>
    <w:p w:rsidR="000D6605" w:rsidRDefault="000D6605" w:rsidP="000D66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lang w:bidi="ar-DZ"/>
        </w:rPr>
      </w:pPr>
      <w:r>
        <w:rPr>
          <w:rFonts w:asciiTheme="majorBidi" w:hAnsiTheme="majorBidi" w:cstheme="majorBidi"/>
          <w:b/>
          <w:bCs/>
          <w:sz w:val="34"/>
          <w:szCs w:val="34"/>
          <w:lang w:bidi="ar-DZ"/>
        </w:rPr>
        <w:t>…………………………………</w:t>
      </w:r>
    </w:p>
    <w:p w:rsidR="000D6605" w:rsidRDefault="000D6605" w:rsidP="000D66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lang w:bidi="ar-DZ"/>
        </w:rPr>
      </w:pPr>
      <w:r>
        <w:rPr>
          <w:rFonts w:asciiTheme="majorBidi" w:hAnsiTheme="majorBidi" w:cstheme="majorBidi"/>
          <w:b/>
          <w:bCs/>
          <w:sz w:val="34"/>
          <w:szCs w:val="34"/>
          <w:lang w:bidi="ar-DZ"/>
        </w:rPr>
        <w:t>……………………………………….</w:t>
      </w:r>
    </w:p>
    <w:p w:rsidR="000D6605" w:rsidRDefault="000D6605" w:rsidP="000D66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lang w:bidi="ar-DZ"/>
        </w:rPr>
      </w:pPr>
    </w:p>
    <w:p w:rsidR="000D6605" w:rsidRDefault="000D6605" w:rsidP="000D66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lang w:bidi="ar-DZ"/>
        </w:rPr>
      </w:pPr>
      <w:r>
        <w:rPr>
          <w:rFonts w:asciiTheme="majorBidi" w:hAnsiTheme="majorBidi" w:cstheme="majorBidi"/>
          <w:b/>
          <w:bCs/>
          <w:sz w:val="34"/>
          <w:szCs w:val="34"/>
          <w:lang w:bidi="ar-DZ"/>
        </w:rPr>
        <w:t>RAPPORT DE PRESENTATION</w:t>
      </w:r>
    </w:p>
    <w:p w:rsidR="000D6605" w:rsidRDefault="00C80D9A" w:rsidP="000D66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lang w:bidi="ar-DZ"/>
        </w:rPr>
      </w:pPr>
      <w:r>
        <w:rPr>
          <w:rFonts w:asciiTheme="majorBidi" w:hAnsiTheme="majorBidi" w:cstheme="majorBidi"/>
          <w:b/>
          <w:bCs/>
          <w:sz w:val="34"/>
          <w:szCs w:val="34"/>
          <w:lang w:bidi="ar-DZ"/>
        </w:rPr>
        <w:pict>
          <v:shape id="_x0000_i1025" type="#_x0000_t75" style="width:345pt;height:14.25pt" o:hrpct="0" o:hralign="center" o:hr="t">
            <v:imagedata r:id="rId9" o:title="BD21338_"/>
          </v:shape>
        </w:pict>
      </w:r>
    </w:p>
    <w:p w:rsidR="00E27426" w:rsidRDefault="00E27426" w:rsidP="000D66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lang w:bidi="ar-DZ"/>
        </w:rPr>
      </w:pPr>
    </w:p>
    <w:p w:rsidR="00E27426" w:rsidRDefault="00E27426" w:rsidP="000D66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lang w:bidi="ar-DZ"/>
        </w:rPr>
      </w:pPr>
      <w:r>
        <w:rPr>
          <w:rFonts w:asciiTheme="majorBidi" w:hAnsiTheme="majorBidi" w:cstheme="majorBidi"/>
          <w:b/>
          <w:bCs/>
          <w:sz w:val="34"/>
          <w:szCs w:val="34"/>
          <w:lang w:bidi="ar-DZ"/>
        </w:rPr>
        <w:t>POCEDURES ADAPTEES</w:t>
      </w:r>
    </w:p>
    <w:p w:rsidR="00E27426" w:rsidRDefault="00186B97" w:rsidP="000D66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lang w:bidi="ar-DZ"/>
        </w:rPr>
      </w:pPr>
      <w:r>
        <w:rPr>
          <w:rFonts w:asciiTheme="majorBidi" w:hAnsiTheme="majorBidi" w:cstheme="majorBidi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197485</wp:posOffset>
                </wp:positionV>
                <wp:extent cx="4469765" cy="238760"/>
                <wp:effectExtent l="8890" t="12700" r="7620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9765" cy="238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7426" w:rsidRPr="00E27426" w:rsidRDefault="00E27426" w:rsidP="00E274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</w:pPr>
                            <w:r w:rsidRPr="00E27426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OBJET DE LA CONSULTATION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85.45pt;margin-top:15.55pt;width:351.9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">
                <v:textbox>
                  <w:txbxContent>
                    <w:p w:rsidR="00E27426" w:rsidRPr="00E27426" w:rsidRDefault="00E27426" w:rsidP="00E2742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</w:pPr>
                      <w:r w:rsidRPr="00E27426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OBJET DE LA CONSULTATION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7426" w:rsidRDefault="00E27426" w:rsidP="000D66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lang w:bidi="ar-DZ"/>
        </w:rPr>
      </w:pPr>
    </w:p>
    <w:p w:rsidR="000D6605" w:rsidRDefault="00E27426" w:rsidP="00E27426">
      <w:pPr>
        <w:spacing w:after="0" w:line="240" w:lineRule="auto"/>
        <w:rPr>
          <w:rFonts w:asciiTheme="majorBidi" w:hAnsiTheme="majorBidi" w:cstheme="majorBidi"/>
          <w:b/>
          <w:bCs/>
          <w:sz w:val="34"/>
          <w:szCs w:val="34"/>
          <w:lang w:bidi="ar-DZ"/>
        </w:rPr>
      </w:pPr>
      <w:r>
        <w:rPr>
          <w:rFonts w:asciiTheme="majorBidi" w:hAnsiTheme="majorBidi" w:cstheme="majorBidi"/>
          <w:b/>
          <w:bCs/>
          <w:sz w:val="34"/>
          <w:szCs w:val="34"/>
          <w:lang w:bidi="ar-DZ"/>
        </w:rPr>
        <w:t>(présenter l’économie générale de la consultation) ………….....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136F" w:rsidRDefault="00BB136F" w:rsidP="00E27426">
      <w:pPr>
        <w:spacing w:after="0" w:line="240" w:lineRule="auto"/>
        <w:rPr>
          <w:rFonts w:asciiTheme="majorBidi" w:hAnsiTheme="majorBidi" w:cstheme="majorBidi"/>
          <w:b/>
          <w:bCs/>
          <w:sz w:val="34"/>
          <w:szCs w:val="34"/>
          <w:lang w:bidi="ar-DZ"/>
        </w:rPr>
      </w:pPr>
    </w:p>
    <w:p w:rsidR="00653A03" w:rsidRDefault="00653A03" w:rsidP="00653A03">
      <w:pPr>
        <w:tabs>
          <w:tab w:val="left" w:pos="3514"/>
        </w:tabs>
        <w:spacing w:after="0" w:line="240" w:lineRule="auto"/>
        <w:rPr>
          <w:rFonts w:asciiTheme="majorBidi" w:hAnsiTheme="majorBidi" w:cstheme="majorBidi"/>
          <w:sz w:val="34"/>
          <w:szCs w:val="34"/>
          <w:lang w:bidi="ar-DZ"/>
        </w:rPr>
        <w:sectPr w:rsidR="00653A03" w:rsidSect="00CF1225">
          <w:headerReference w:type="default" r:id="rId10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653A03" w:rsidRPr="00AA4B0F" w:rsidRDefault="00186B97" w:rsidP="00653A03">
      <w:pPr>
        <w:tabs>
          <w:tab w:val="left" w:pos="3514"/>
        </w:tabs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63500</wp:posOffset>
                </wp:positionV>
                <wp:extent cx="6985" cy="1733550"/>
                <wp:effectExtent l="5080" t="6350" r="698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173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53.85pt;margin-top:5pt;width:.55pt;height:13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vrKQIAAEgEAAAOAAAAZHJzL2Uyb0RvYy54bWysVMGO2jAQvVfqP1i+QwgEFiLCapVAe9i2&#10;SLv9AGM7xKpjW7YhoKr/3rEDlG0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"/>
            </w:pict>
          </mc:Fallback>
        </mc:AlternateContent>
      </w:r>
      <w:r w:rsidR="00BB136F" w:rsidRPr="00AA4B0F">
        <w:rPr>
          <w:rFonts w:asciiTheme="majorBidi" w:hAnsiTheme="majorBidi" w:cstheme="majorBidi"/>
          <w:sz w:val="28"/>
          <w:szCs w:val="28"/>
          <w:lang w:bidi="ar-DZ"/>
        </w:rPr>
        <w:t>Service contractant</w:t>
      </w:r>
      <w:r w:rsidR="00BB136F" w:rsidRPr="00AA4B0F"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AA4B0F" w:rsidRDefault="00BB136F" w:rsidP="00AA4B0F">
      <w:pPr>
        <w:tabs>
          <w:tab w:val="left" w:pos="3514"/>
        </w:tabs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AA4B0F">
        <w:rPr>
          <w:rFonts w:asciiTheme="majorBidi" w:hAnsiTheme="majorBidi" w:cstheme="majorBidi"/>
          <w:sz w:val="28"/>
          <w:szCs w:val="28"/>
          <w:lang w:bidi="ar-DZ"/>
        </w:rPr>
        <w:t>……………</w:t>
      </w:r>
      <w:r w:rsidR="00653A03" w:rsidRPr="00AA4B0F">
        <w:rPr>
          <w:rFonts w:asciiTheme="majorBidi" w:hAnsiTheme="majorBidi" w:cstheme="majorBidi"/>
          <w:sz w:val="28"/>
          <w:szCs w:val="28"/>
          <w:lang w:bidi="ar-DZ"/>
        </w:rPr>
        <w:t>……………</w:t>
      </w:r>
    </w:p>
    <w:p w:rsidR="00653A03" w:rsidRPr="00AA4B0F" w:rsidRDefault="00653A03" w:rsidP="00AA4B0F">
      <w:pPr>
        <w:tabs>
          <w:tab w:val="left" w:pos="3514"/>
        </w:tabs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AA4B0F">
        <w:rPr>
          <w:rFonts w:asciiTheme="majorBidi" w:hAnsiTheme="majorBidi" w:cstheme="majorBidi"/>
          <w:sz w:val="28"/>
          <w:szCs w:val="28"/>
          <w:lang w:bidi="ar-DZ"/>
        </w:rPr>
        <w:t>…………</w:t>
      </w:r>
      <w:r w:rsidR="00AA4B0F">
        <w:rPr>
          <w:rFonts w:asciiTheme="majorBidi" w:hAnsiTheme="majorBidi" w:cstheme="majorBidi"/>
          <w:sz w:val="28"/>
          <w:szCs w:val="28"/>
          <w:lang w:bidi="ar-DZ"/>
        </w:rPr>
        <w:t>………………</w:t>
      </w:r>
      <w:r w:rsidRPr="00AA4B0F">
        <w:rPr>
          <w:rFonts w:asciiTheme="majorBidi" w:hAnsiTheme="majorBidi" w:cstheme="majorBidi"/>
          <w:sz w:val="28"/>
          <w:szCs w:val="28"/>
          <w:lang w:bidi="ar-DZ"/>
        </w:rPr>
        <w:t xml:space="preserve">         </w:t>
      </w:r>
      <w:r w:rsidR="00BB136F" w:rsidRPr="00AA4B0F">
        <w:rPr>
          <w:rFonts w:asciiTheme="majorBidi" w:hAnsiTheme="majorBidi" w:cstheme="majorBidi"/>
          <w:sz w:val="28"/>
          <w:szCs w:val="28"/>
          <w:lang w:bidi="ar-DZ"/>
        </w:rPr>
        <w:t>Date …………</w:t>
      </w:r>
      <w:r w:rsidR="00AA4B0F">
        <w:rPr>
          <w:rFonts w:asciiTheme="majorBidi" w:hAnsiTheme="majorBidi" w:cstheme="majorBidi"/>
          <w:sz w:val="28"/>
          <w:szCs w:val="28"/>
          <w:lang w:bidi="ar-DZ"/>
        </w:rPr>
        <w:t>………...</w:t>
      </w:r>
      <w:r w:rsidRPr="00AA4B0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653A03" w:rsidRDefault="00653A03" w:rsidP="00653A03">
      <w:pPr>
        <w:tabs>
          <w:tab w:val="left" w:pos="3514"/>
        </w:tabs>
        <w:spacing w:after="0" w:line="240" w:lineRule="auto"/>
        <w:rPr>
          <w:rFonts w:asciiTheme="majorBidi" w:hAnsiTheme="majorBidi" w:cstheme="majorBidi"/>
          <w:sz w:val="34"/>
          <w:szCs w:val="34"/>
          <w:lang w:bidi="ar-DZ"/>
        </w:rPr>
      </w:pPr>
    </w:p>
    <w:p w:rsidR="00653A03" w:rsidRDefault="00653A03" w:rsidP="00653A03">
      <w:pPr>
        <w:tabs>
          <w:tab w:val="left" w:pos="3514"/>
        </w:tabs>
        <w:spacing w:after="0" w:line="240" w:lineRule="auto"/>
        <w:rPr>
          <w:rFonts w:asciiTheme="majorBidi" w:hAnsiTheme="majorBidi" w:cstheme="majorBidi"/>
          <w:sz w:val="34"/>
          <w:szCs w:val="34"/>
          <w:lang w:bidi="ar-DZ"/>
        </w:rPr>
      </w:pPr>
    </w:p>
    <w:p w:rsidR="00653A03" w:rsidRDefault="00653A03" w:rsidP="00653A03">
      <w:pPr>
        <w:tabs>
          <w:tab w:val="left" w:pos="3514"/>
        </w:tabs>
        <w:spacing w:after="0" w:line="240" w:lineRule="auto"/>
        <w:rPr>
          <w:rFonts w:asciiTheme="majorBidi" w:hAnsiTheme="majorBidi" w:cstheme="majorBidi"/>
          <w:sz w:val="34"/>
          <w:szCs w:val="34"/>
          <w:lang w:bidi="ar-DZ"/>
        </w:rPr>
      </w:pPr>
    </w:p>
    <w:p w:rsidR="00653A03" w:rsidRDefault="00653A03" w:rsidP="00653A03">
      <w:pPr>
        <w:tabs>
          <w:tab w:val="left" w:pos="3514"/>
        </w:tabs>
        <w:spacing w:after="0" w:line="240" w:lineRule="auto"/>
        <w:rPr>
          <w:rFonts w:asciiTheme="majorBidi" w:hAnsiTheme="majorBidi" w:cstheme="majorBidi"/>
          <w:sz w:val="34"/>
          <w:szCs w:val="34"/>
          <w:lang w:bidi="ar-DZ"/>
        </w:rPr>
      </w:pPr>
    </w:p>
    <w:p w:rsidR="00653A03" w:rsidRDefault="00653A03" w:rsidP="00653A03">
      <w:pPr>
        <w:tabs>
          <w:tab w:val="left" w:pos="3514"/>
        </w:tabs>
        <w:spacing w:after="0" w:line="240" w:lineRule="auto"/>
        <w:rPr>
          <w:rFonts w:asciiTheme="majorBidi" w:hAnsiTheme="majorBidi" w:cstheme="majorBidi"/>
          <w:sz w:val="34"/>
          <w:szCs w:val="34"/>
          <w:lang w:bidi="ar-DZ"/>
        </w:rPr>
      </w:pPr>
    </w:p>
    <w:p w:rsidR="00653A03" w:rsidRPr="00AA4B0F" w:rsidRDefault="00653A03" w:rsidP="00653A03">
      <w:pPr>
        <w:tabs>
          <w:tab w:val="left" w:pos="3514"/>
        </w:tabs>
        <w:spacing w:after="0" w:line="240" w:lineRule="auto"/>
        <w:jc w:val="lowKashida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34"/>
          <w:szCs w:val="34"/>
          <w:lang w:bidi="ar-DZ"/>
        </w:rPr>
        <w:lastRenderedPageBreak/>
        <w:t xml:space="preserve">  </w:t>
      </w:r>
      <w:r w:rsidRPr="00AA4B0F">
        <w:rPr>
          <w:rFonts w:asciiTheme="majorBidi" w:hAnsiTheme="majorBidi" w:cstheme="majorBidi"/>
          <w:sz w:val="28"/>
          <w:szCs w:val="28"/>
          <w:lang w:bidi="ar-DZ"/>
        </w:rPr>
        <w:t>Le présent rapport de présentation est prépare conformément aux dispositions notamment de l’article 19 du  décret présidentiel N° 15- 247 du 16 Septembre 2015 portant réglementation des marche publics et des délégations de service public.</w:t>
      </w:r>
    </w:p>
    <w:p w:rsidR="00AE5D18" w:rsidRDefault="00653A03" w:rsidP="00653A03">
      <w:pPr>
        <w:tabs>
          <w:tab w:val="left" w:pos="3514"/>
        </w:tabs>
        <w:spacing w:after="0" w:line="240" w:lineRule="auto"/>
        <w:jc w:val="lowKashida"/>
        <w:rPr>
          <w:rFonts w:asciiTheme="majorBidi" w:hAnsiTheme="majorBidi" w:cstheme="majorBidi"/>
          <w:sz w:val="28"/>
          <w:szCs w:val="28"/>
          <w:lang w:bidi="ar-DZ"/>
        </w:rPr>
      </w:pPr>
      <w:r w:rsidRPr="00AA4B0F">
        <w:rPr>
          <w:rFonts w:asciiTheme="majorBidi" w:hAnsiTheme="majorBidi" w:cstheme="majorBidi"/>
          <w:sz w:val="28"/>
          <w:szCs w:val="28"/>
          <w:lang w:bidi="ar-DZ"/>
        </w:rPr>
        <w:t>Accompagnant l’engagement de les dépenses, le présent rapport de présentation a pour objet de justifier d’une part la consultation effectuée en exécution</w:t>
      </w:r>
      <w:r w:rsidR="005A6B24">
        <w:rPr>
          <w:rFonts w:asciiTheme="majorBidi" w:hAnsiTheme="majorBidi" w:cstheme="majorBidi"/>
          <w:sz w:val="28"/>
          <w:szCs w:val="28"/>
          <w:lang w:bidi="ar-DZ"/>
        </w:rPr>
        <w:t xml:space="preserve"> des dispositions notamment des articles 13 a c22 du décret présidentiel suscite et d’autre part le choix du partenaire retenu</w:t>
      </w:r>
      <w:r w:rsidRPr="00AA4B0F">
        <w:rPr>
          <w:rFonts w:asciiTheme="majorBidi" w:hAnsiTheme="majorBidi" w:cstheme="majorBidi"/>
          <w:sz w:val="28"/>
          <w:szCs w:val="28"/>
          <w:lang w:bidi="ar-DZ"/>
        </w:rPr>
        <w:t xml:space="preserve">.     </w:t>
      </w:r>
    </w:p>
    <w:p w:rsidR="00AE5D18" w:rsidRDefault="00653A03" w:rsidP="00653A03">
      <w:pPr>
        <w:tabs>
          <w:tab w:val="left" w:pos="3514"/>
        </w:tabs>
        <w:spacing w:after="0" w:line="240" w:lineRule="auto"/>
        <w:jc w:val="lowKashida"/>
        <w:rPr>
          <w:rFonts w:asciiTheme="majorBidi" w:hAnsiTheme="majorBidi" w:cstheme="majorBidi"/>
          <w:sz w:val="28"/>
          <w:szCs w:val="28"/>
          <w:lang w:bidi="ar-DZ"/>
        </w:rPr>
      </w:pPr>
      <w:r w:rsidRPr="00AA4B0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AE5D18" w:rsidRDefault="00653A03" w:rsidP="00653A03">
      <w:pPr>
        <w:tabs>
          <w:tab w:val="left" w:pos="3514"/>
        </w:tabs>
        <w:spacing w:after="0" w:line="240" w:lineRule="auto"/>
        <w:jc w:val="lowKashida"/>
        <w:rPr>
          <w:rFonts w:asciiTheme="majorBidi" w:hAnsiTheme="majorBidi" w:cstheme="majorBidi"/>
          <w:sz w:val="28"/>
          <w:szCs w:val="28"/>
          <w:lang w:bidi="ar-DZ"/>
        </w:rPr>
      </w:pPr>
      <w:r w:rsidRPr="00AA4B0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AE5D18" w:rsidRDefault="00AE5D18" w:rsidP="00653A03">
      <w:pPr>
        <w:tabs>
          <w:tab w:val="left" w:pos="3514"/>
        </w:tabs>
        <w:spacing w:after="0" w:line="240" w:lineRule="auto"/>
        <w:jc w:val="lowKashida"/>
        <w:rPr>
          <w:rFonts w:asciiTheme="majorBidi" w:hAnsiTheme="majorBidi" w:cstheme="majorBidi"/>
          <w:sz w:val="28"/>
          <w:szCs w:val="28"/>
          <w:lang w:bidi="ar-DZ"/>
        </w:rPr>
        <w:sectPr w:rsidR="00AE5D18" w:rsidSect="00AE5D18">
          <w:type w:val="continuous"/>
          <w:pgSz w:w="11906" w:h="16838"/>
          <w:pgMar w:top="720" w:right="424" w:bottom="720" w:left="426" w:header="708" w:footer="708" w:gutter="0"/>
          <w:cols w:num="2" w:space="284" w:equalWidth="0">
            <w:col w:w="2976" w:space="284"/>
            <w:col w:w="7795"/>
          </w:cols>
          <w:docGrid w:linePitch="360"/>
        </w:sectPr>
      </w:pPr>
    </w:p>
    <w:p w:rsidR="00AE5D18" w:rsidRPr="00AE5D18" w:rsidRDefault="00AE5D18" w:rsidP="00AE5D18">
      <w:pPr>
        <w:tabs>
          <w:tab w:val="left" w:pos="3514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AE5D18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lastRenderedPageBreak/>
        <w:t>PRESENTATION GENERALE :</w:t>
      </w:r>
    </w:p>
    <w:p w:rsidR="00AE5D18" w:rsidRDefault="00AE5D18" w:rsidP="00653A03">
      <w:pPr>
        <w:tabs>
          <w:tab w:val="left" w:pos="3514"/>
        </w:tabs>
        <w:spacing w:after="0" w:line="240" w:lineRule="auto"/>
        <w:jc w:val="lowKashida"/>
        <w:rPr>
          <w:rFonts w:asciiTheme="majorBidi" w:hAnsiTheme="majorBidi" w:cstheme="majorBidi"/>
          <w:sz w:val="28"/>
          <w:szCs w:val="28"/>
          <w:lang w:bidi="ar-DZ"/>
        </w:rPr>
        <w:sectPr w:rsidR="00AE5D18" w:rsidSect="00AE5D18">
          <w:type w:val="continuous"/>
          <w:pgSz w:w="11906" w:h="16838"/>
          <w:pgMar w:top="720" w:right="424" w:bottom="720" w:left="426" w:header="708" w:footer="708" w:gutter="0"/>
          <w:cols w:space="997"/>
          <w:docGrid w:linePitch="360"/>
        </w:sectPr>
      </w:pPr>
    </w:p>
    <w:p w:rsidR="00AE5D18" w:rsidRDefault="00CF1225" w:rsidP="00CF1225">
      <w:pPr>
        <w:pStyle w:val="Paragraphedeliste"/>
        <w:numPr>
          <w:ilvl w:val="0"/>
          <w:numId w:val="1"/>
        </w:numPr>
        <w:tabs>
          <w:tab w:val="left" w:pos="3514"/>
        </w:tabs>
        <w:spacing w:before="240" w:after="0" w:line="240" w:lineRule="auto"/>
        <w:jc w:val="lowKashida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lastRenderedPageBreak/>
        <w:t>Nature de la présentation :               travaux           fournitures         services</w:t>
      </w:r>
    </w:p>
    <w:p w:rsidR="00CF1225" w:rsidRDefault="00CF1225" w:rsidP="00CF1225">
      <w:pPr>
        <w:pStyle w:val="Paragraphedeliste"/>
        <w:numPr>
          <w:ilvl w:val="0"/>
          <w:numId w:val="1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Objet de la commande :   …………………………………………………………… ………………………………………………………………………………………………</w:t>
      </w:r>
    </w:p>
    <w:p w:rsidR="00CF1225" w:rsidRDefault="00CF1225" w:rsidP="00CF1225">
      <w:pPr>
        <w:pStyle w:val="Paragraphedeliste"/>
        <w:numPr>
          <w:ilvl w:val="0"/>
          <w:numId w:val="1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Délai d’exécution ou de livraison : ………………….................................</w:t>
      </w:r>
    </w:p>
    <w:p w:rsidR="00CF1225" w:rsidRDefault="00CF1225" w:rsidP="00CF1225">
      <w:pPr>
        <w:pStyle w:val="Paragraphedeliste"/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</w:t>
      </w:r>
    </w:p>
    <w:p w:rsidR="00CF1225" w:rsidRDefault="00CF1225" w:rsidP="00CF1225">
      <w:pPr>
        <w:pStyle w:val="Paragraphedeliste"/>
        <w:numPr>
          <w:ilvl w:val="0"/>
          <w:numId w:val="1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Montant global de la commande : ………………………………………. HT.</w:t>
      </w:r>
    </w:p>
    <w:p w:rsidR="00CF1225" w:rsidRDefault="00CF1225" w:rsidP="00CF1225">
      <w:pPr>
        <w:pStyle w:val="Paragraphedeliste"/>
        <w:numPr>
          <w:ilvl w:val="0"/>
          <w:numId w:val="1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Montant global de la commande : ……………………………………….TTC.</w:t>
      </w:r>
    </w:p>
    <w:p w:rsidR="00CF1225" w:rsidRDefault="00CF1225" w:rsidP="00CF1225">
      <w:pPr>
        <w:pStyle w:val="Paragraphedeliste"/>
        <w:numPr>
          <w:ilvl w:val="0"/>
          <w:numId w:val="1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Montant global de la commande TTC, en lettres : ……………………… </w:t>
      </w:r>
    </w:p>
    <w:p w:rsidR="00CF1225" w:rsidRDefault="00CF1225" w:rsidP="00CF1225">
      <w:pPr>
        <w:pStyle w:val="Paragraphedeliste"/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</w:t>
      </w:r>
    </w:p>
    <w:p w:rsidR="00CF1225" w:rsidRDefault="00CF1225" w:rsidP="00CF1225">
      <w:pPr>
        <w:pStyle w:val="Paragraphedeliste"/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CF1225" w:rsidRDefault="00CF1225" w:rsidP="00CF1225">
      <w:pPr>
        <w:pStyle w:val="Paragraphedeliste"/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F44D54" w:rsidRDefault="00F44D54" w:rsidP="00F44D54">
      <w:pPr>
        <w:pStyle w:val="Paragraphedeliste"/>
        <w:numPr>
          <w:ilvl w:val="0"/>
          <w:numId w:val="2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 w:rsidRPr="00F44D54">
        <w:rPr>
          <w:rFonts w:asciiTheme="majorBidi" w:hAnsiTheme="majorBidi" w:cstheme="majorBidi"/>
          <w:b/>
          <w:bCs/>
          <w:sz w:val="26"/>
          <w:szCs w:val="26"/>
          <w:lang w:bidi="ar-DZ"/>
        </w:rPr>
        <w:lastRenderedPageBreak/>
        <w:t>PROCEDURE ADAPTEES : DE CONSULTATION ET CRITERES DE CHOIX.</w:t>
      </w:r>
    </w:p>
    <w:p w:rsidR="00F44D54" w:rsidRPr="00F44D54" w:rsidRDefault="00C80D9A" w:rsidP="00F44D54">
      <w:pPr>
        <w:tabs>
          <w:tab w:val="left" w:pos="3514"/>
        </w:tabs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pict>
          <v:shape id="_x0000_i1026" type="#_x0000_t75" style="width:450pt;height:7.5pt" o:hrpct="0" o:hralign="center" o:hr="t">
            <v:imagedata r:id="rId11" o:title="BD15184_"/>
          </v:shape>
        </w:pict>
      </w:r>
    </w:p>
    <w:p w:rsidR="00CF1225" w:rsidRDefault="00F44D54" w:rsidP="00F44D54">
      <w:pPr>
        <w:pStyle w:val="Paragraphedeliste"/>
        <w:numPr>
          <w:ilvl w:val="0"/>
          <w:numId w:val="3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Justification de la </w:t>
      </w:r>
      <w:r w:rsidR="00BD7BD4">
        <w:rPr>
          <w:rFonts w:asciiTheme="majorBidi" w:hAnsiTheme="majorBidi" w:cstheme="majorBidi"/>
          <w:b/>
          <w:bCs/>
          <w:sz w:val="26"/>
          <w:szCs w:val="26"/>
          <w:lang w:bidi="ar-DZ"/>
        </w:rPr>
        <w:t>procédure</w:t>
      </w: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 :</w:t>
      </w:r>
    </w:p>
    <w:p w:rsidR="00F44D54" w:rsidRPr="006E4A08" w:rsidRDefault="00BD7BD4" w:rsidP="00F44D54">
      <w:pPr>
        <w:pStyle w:val="Paragraphedeliste"/>
        <w:numPr>
          <w:ilvl w:val="0"/>
          <w:numId w:val="4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6"/>
          <w:szCs w:val="26"/>
          <w:lang w:bidi="ar-DZ"/>
        </w:rPr>
      </w:pPr>
      <w:r w:rsidRPr="006E4A08">
        <w:rPr>
          <w:rFonts w:asciiTheme="majorBidi" w:hAnsiTheme="majorBidi" w:cstheme="majorBidi"/>
          <w:sz w:val="26"/>
          <w:szCs w:val="26"/>
          <w:lang w:bidi="ar-DZ"/>
        </w:rPr>
        <w:t>Préciser,</w:t>
      </w:r>
      <w:r w:rsidR="00F44D54" w:rsidRPr="006E4A08">
        <w:rPr>
          <w:rFonts w:asciiTheme="majorBidi" w:hAnsiTheme="majorBidi" w:cstheme="majorBidi"/>
          <w:sz w:val="26"/>
          <w:szCs w:val="26"/>
          <w:lang w:bidi="ar-DZ"/>
        </w:rPr>
        <w:t xml:space="preserve"> les circonstances justifiant la consultation et le choix du prestataire retenu, notamment au regard de l’</w:t>
      </w:r>
      <w:r w:rsidRPr="006E4A08">
        <w:rPr>
          <w:rFonts w:asciiTheme="majorBidi" w:hAnsiTheme="majorBidi" w:cstheme="majorBidi"/>
          <w:sz w:val="26"/>
          <w:szCs w:val="26"/>
          <w:lang w:bidi="ar-DZ"/>
        </w:rPr>
        <w:t>alinéa</w:t>
      </w:r>
      <w:r w:rsidR="00F44D54" w:rsidRPr="006E4A08">
        <w:rPr>
          <w:rFonts w:asciiTheme="majorBidi" w:hAnsiTheme="majorBidi" w:cstheme="majorBidi"/>
          <w:sz w:val="26"/>
          <w:szCs w:val="26"/>
          <w:lang w:bidi="ar-DZ"/>
        </w:rPr>
        <w:t xml:space="preserve"> 2 de l’article 14 du </w:t>
      </w:r>
      <w:r w:rsidRPr="006E4A08">
        <w:rPr>
          <w:rFonts w:asciiTheme="majorBidi" w:hAnsiTheme="majorBidi" w:cstheme="majorBidi"/>
          <w:sz w:val="26"/>
          <w:szCs w:val="26"/>
          <w:lang w:bidi="ar-DZ"/>
        </w:rPr>
        <w:t>décret</w:t>
      </w:r>
      <w:r w:rsidR="00F44D54" w:rsidRPr="006E4A08">
        <w:rPr>
          <w:rFonts w:asciiTheme="majorBidi" w:hAnsiTheme="majorBidi" w:cstheme="majorBidi"/>
          <w:sz w:val="26"/>
          <w:szCs w:val="26"/>
          <w:lang w:bidi="ar-DZ"/>
        </w:rPr>
        <w:t xml:space="preserve"> cite ci-dessous.</w:t>
      </w:r>
    </w:p>
    <w:p w:rsidR="00F44D54" w:rsidRPr="006E4A08" w:rsidRDefault="006D0757" w:rsidP="00F44D54">
      <w:pPr>
        <w:pStyle w:val="Paragraphedeliste"/>
        <w:numPr>
          <w:ilvl w:val="0"/>
          <w:numId w:val="4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6"/>
          <w:szCs w:val="26"/>
          <w:lang w:bidi="ar-DZ"/>
        </w:rPr>
      </w:pPr>
      <w:r w:rsidRPr="006E4A08">
        <w:rPr>
          <w:rFonts w:asciiTheme="majorBidi" w:hAnsiTheme="majorBidi" w:cstheme="majorBidi"/>
          <w:sz w:val="26"/>
          <w:szCs w:val="26"/>
          <w:lang w:bidi="ar-DZ"/>
        </w:rPr>
        <w:t xml:space="preserve">Justifie, </w:t>
      </w:r>
      <w:r w:rsidR="00BD7BD4" w:rsidRPr="006E4A08">
        <w:rPr>
          <w:rFonts w:asciiTheme="majorBidi" w:hAnsiTheme="majorBidi" w:cstheme="majorBidi"/>
          <w:sz w:val="26"/>
          <w:szCs w:val="26"/>
          <w:lang w:bidi="ar-DZ"/>
        </w:rPr>
        <w:t xml:space="preserve">le cas échéant, que les besoins exprimes ne peuvent </w:t>
      </w:r>
      <w:r w:rsidR="00AE1345" w:rsidRPr="006E4A08">
        <w:rPr>
          <w:rFonts w:asciiTheme="majorBidi" w:hAnsiTheme="majorBidi" w:cstheme="majorBidi"/>
          <w:sz w:val="26"/>
          <w:szCs w:val="26"/>
          <w:lang w:bidi="ar-DZ"/>
        </w:rPr>
        <w:t>être</w:t>
      </w:r>
      <w:r w:rsidR="00BD7BD4" w:rsidRPr="006E4A08">
        <w:rPr>
          <w:rFonts w:asciiTheme="majorBidi" w:hAnsiTheme="majorBidi" w:cstheme="majorBidi"/>
          <w:sz w:val="26"/>
          <w:szCs w:val="26"/>
          <w:lang w:bidi="ar-DZ"/>
        </w:rPr>
        <w:t xml:space="preserve"> satisfaits par les micro-entreprises, </w:t>
      </w:r>
      <w:r w:rsidR="00AE1345" w:rsidRPr="006E4A08">
        <w:rPr>
          <w:rFonts w:asciiTheme="majorBidi" w:hAnsiTheme="majorBidi" w:cstheme="majorBidi"/>
          <w:sz w:val="26"/>
          <w:szCs w:val="26"/>
          <w:lang w:bidi="ar-DZ"/>
        </w:rPr>
        <w:t>conformément aux dis</w:t>
      </w:r>
      <w:r w:rsidR="00BD7BD4" w:rsidRPr="006E4A08">
        <w:rPr>
          <w:rFonts w:asciiTheme="majorBidi" w:hAnsiTheme="majorBidi" w:cstheme="majorBidi"/>
          <w:sz w:val="26"/>
          <w:szCs w:val="26"/>
          <w:lang w:bidi="ar-DZ"/>
        </w:rPr>
        <w:t xml:space="preserve">positions du </w:t>
      </w:r>
      <w:r w:rsidR="00AE1345" w:rsidRPr="006E4A08">
        <w:rPr>
          <w:rFonts w:asciiTheme="majorBidi" w:hAnsiTheme="majorBidi" w:cstheme="majorBidi"/>
          <w:sz w:val="26"/>
          <w:szCs w:val="26"/>
          <w:lang w:bidi="ar-DZ"/>
        </w:rPr>
        <w:t>décret</w:t>
      </w:r>
      <w:r w:rsidR="00BD7BD4" w:rsidRPr="006E4A08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r w:rsidR="00AE1345" w:rsidRPr="006E4A08">
        <w:rPr>
          <w:rFonts w:asciiTheme="majorBidi" w:hAnsiTheme="majorBidi" w:cstheme="majorBidi"/>
          <w:sz w:val="26"/>
          <w:szCs w:val="26"/>
          <w:lang w:bidi="ar-DZ"/>
        </w:rPr>
        <w:t>présidentiel</w:t>
      </w:r>
      <w:r w:rsidR="00BD7BD4" w:rsidRPr="006E4A08">
        <w:rPr>
          <w:rFonts w:asciiTheme="majorBidi" w:hAnsiTheme="majorBidi" w:cstheme="majorBidi"/>
          <w:sz w:val="26"/>
          <w:szCs w:val="26"/>
          <w:lang w:bidi="ar-DZ"/>
        </w:rPr>
        <w:t xml:space="preserve"> N° 15-247 du 16 Septembre 2015 portant reglementation des marches publics et des </w:t>
      </w:r>
      <w:r w:rsidR="00AE1345" w:rsidRPr="006E4A08">
        <w:rPr>
          <w:rFonts w:asciiTheme="majorBidi" w:hAnsiTheme="majorBidi" w:cstheme="majorBidi"/>
          <w:sz w:val="26"/>
          <w:szCs w:val="26"/>
          <w:lang w:bidi="ar-DZ"/>
        </w:rPr>
        <w:t>délégations</w:t>
      </w:r>
      <w:r w:rsidR="00BD7BD4" w:rsidRPr="006E4A08">
        <w:rPr>
          <w:rFonts w:asciiTheme="majorBidi" w:hAnsiTheme="majorBidi" w:cstheme="majorBidi"/>
          <w:sz w:val="26"/>
          <w:szCs w:val="26"/>
          <w:lang w:bidi="ar-DZ"/>
        </w:rPr>
        <w:t xml:space="preserve"> de service public.</w:t>
      </w:r>
    </w:p>
    <w:p w:rsidR="00BD7BD4" w:rsidRDefault="00BD7BD4" w:rsidP="0036768F">
      <w:pPr>
        <w:pStyle w:val="Paragraphedeliste"/>
        <w:tabs>
          <w:tab w:val="left" w:pos="3514"/>
        </w:tabs>
        <w:spacing w:before="240" w:after="0" w:line="240" w:lineRule="auto"/>
        <w:ind w:left="1080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</w:p>
    <w:p w:rsidR="0036768F" w:rsidRDefault="0036768F" w:rsidP="0036768F">
      <w:pPr>
        <w:pStyle w:val="Paragraphedeliste"/>
        <w:numPr>
          <w:ilvl w:val="0"/>
          <w:numId w:val="3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Informations sur la </w:t>
      </w:r>
      <w:r w:rsidR="006E4A08">
        <w:rPr>
          <w:rFonts w:asciiTheme="majorBidi" w:hAnsiTheme="majorBidi" w:cstheme="majorBidi"/>
          <w:b/>
          <w:bCs/>
          <w:sz w:val="26"/>
          <w:szCs w:val="26"/>
          <w:lang w:bidi="ar-DZ"/>
        </w:rPr>
        <w:t>procédure</w:t>
      </w: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de consultation :</w:t>
      </w:r>
    </w:p>
    <w:p w:rsidR="0036768F" w:rsidRDefault="0036768F" w:rsidP="0036768F">
      <w:pPr>
        <w:pStyle w:val="Paragraphedeliste"/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Indiquer :</w:t>
      </w:r>
    </w:p>
    <w:p w:rsidR="0036768F" w:rsidRPr="006E4A08" w:rsidRDefault="0036768F" w:rsidP="0036768F">
      <w:pPr>
        <w:pStyle w:val="Paragraphedeliste"/>
        <w:numPr>
          <w:ilvl w:val="0"/>
          <w:numId w:val="5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6"/>
          <w:szCs w:val="26"/>
          <w:lang w:bidi="ar-DZ"/>
        </w:rPr>
      </w:pPr>
      <w:r w:rsidRPr="006E4A08">
        <w:rPr>
          <w:rFonts w:asciiTheme="majorBidi" w:hAnsiTheme="majorBidi" w:cstheme="majorBidi"/>
          <w:sz w:val="26"/>
          <w:szCs w:val="26"/>
          <w:lang w:bidi="ar-DZ"/>
        </w:rPr>
        <w:t>La date, le lieu et les moyens (lettre..) utilises pour la consultation des prestataires ;</w:t>
      </w:r>
    </w:p>
    <w:p w:rsidR="0036768F" w:rsidRDefault="000D14F1" w:rsidP="0036768F">
      <w:pPr>
        <w:pStyle w:val="Paragraphedeliste"/>
        <w:numPr>
          <w:ilvl w:val="0"/>
          <w:numId w:val="5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6"/>
          <w:szCs w:val="26"/>
          <w:lang w:bidi="ar-DZ"/>
        </w:rPr>
      </w:pPr>
      <w:r w:rsidRPr="000D14F1">
        <w:rPr>
          <w:rFonts w:asciiTheme="majorBidi" w:hAnsiTheme="majorBidi" w:cstheme="majorBidi"/>
          <w:sz w:val="26"/>
          <w:szCs w:val="26"/>
          <w:lang w:bidi="ar-DZ"/>
        </w:rPr>
        <w:t>L’estimation administrative. Indiquer les éléments ayant servis   a cette estimation ;</w:t>
      </w:r>
    </w:p>
    <w:p w:rsidR="00463ACA" w:rsidRDefault="00463ACA" w:rsidP="0036768F">
      <w:pPr>
        <w:pStyle w:val="Paragraphedeliste"/>
        <w:numPr>
          <w:ilvl w:val="0"/>
          <w:numId w:val="5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>Préciser si les prestataires consultes sont invites à prendre part a la séance d’ouverture des plis de la consultation, la date et l’heure de sa tenue.</w:t>
      </w:r>
    </w:p>
    <w:p w:rsidR="00463ACA" w:rsidRDefault="00463ACA" w:rsidP="00463ACA">
      <w:pPr>
        <w:pStyle w:val="Paragraphedeliste"/>
        <w:tabs>
          <w:tab w:val="left" w:pos="3514"/>
        </w:tabs>
        <w:spacing w:before="240" w:after="0" w:line="240" w:lineRule="auto"/>
        <w:ind w:left="1440"/>
        <w:rPr>
          <w:rFonts w:asciiTheme="majorBidi" w:hAnsiTheme="majorBidi" w:cstheme="majorBidi"/>
          <w:sz w:val="26"/>
          <w:szCs w:val="26"/>
          <w:lang w:bidi="ar-DZ"/>
        </w:rPr>
      </w:pPr>
    </w:p>
    <w:p w:rsidR="00463ACA" w:rsidRDefault="00463ACA" w:rsidP="00463ACA">
      <w:pPr>
        <w:pStyle w:val="Paragraphedeliste"/>
        <w:numPr>
          <w:ilvl w:val="0"/>
          <w:numId w:val="3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 w:rsidRPr="00463ACA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Eligibilité : </w:t>
      </w:r>
    </w:p>
    <w:p w:rsidR="002B37C1" w:rsidRPr="002B37C1" w:rsidRDefault="002B37C1" w:rsidP="002B37C1">
      <w:pPr>
        <w:pStyle w:val="Paragraphedeliste"/>
        <w:numPr>
          <w:ilvl w:val="0"/>
          <w:numId w:val="6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6"/>
          <w:szCs w:val="26"/>
          <w:lang w:bidi="ar-DZ"/>
        </w:rPr>
      </w:pPr>
      <w:r w:rsidRPr="002B37C1">
        <w:rPr>
          <w:rFonts w:asciiTheme="majorBidi" w:hAnsiTheme="majorBidi" w:cstheme="majorBidi"/>
          <w:sz w:val="26"/>
          <w:szCs w:val="26"/>
          <w:lang w:bidi="ar-DZ"/>
        </w:rPr>
        <w:t>Préciser les conditions d’éligibilité prévues et fixées pour la consultation ;</w:t>
      </w:r>
    </w:p>
    <w:p w:rsidR="002B37C1" w:rsidRDefault="002B37C1" w:rsidP="002B37C1">
      <w:pPr>
        <w:pStyle w:val="Paragraphedeliste"/>
        <w:tabs>
          <w:tab w:val="left" w:pos="3514"/>
        </w:tabs>
        <w:spacing w:before="240" w:after="0" w:line="240" w:lineRule="auto"/>
        <w:ind w:left="1440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</w:p>
    <w:p w:rsidR="002B37C1" w:rsidRDefault="002B37C1" w:rsidP="002B37C1">
      <w:pPr>
        <w:pStyle w:val="Paragraphedeliste"/>
        <w:numPr>
          <w:ilvl w:val="0"/>
          <w:numId w:val="3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Présentation des prestataires </w:t>
      </w:r>
      <w:r w:rsidR="00CB3CBA">
        <w:rPr>
          <w:rFonts w:asciiTheme="majorBidi" w:hAnsiTheme="majorBidi" w:cstheme="majorBidi"/>
          <w:b/>
          <w:bCs/>
          <w:sz w:val="26"/>
          <w:szCs w:val="26"/>
          <w:lang w:bidi="ar-DZ"/>
        </w:rPr>
        <w:t>consultent</w:t>
      </w: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 :</w:t>
      </w:r>
    </w:p>
    <w:p w:rsidR="00CB3CBA" w:rsidRDefault="00CB3CBA" w:rsidP="00CB3CBA">
      <w:pPr>
        <w:pStyle w:val="Paragraphedeliste"/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3969"/>
        <w:gridCol w:w="1985"/>
      </w:tblGrid>
      <w:tr w:rsidR="00141300" w:rsidTr="00141300">
        <w:trPr>
          <w:trHeight w:val="526"/>
        </w:trPr>
        <w:tc>
          <w:tcPr>
            <w:tcW w:w="3357" w:type="dxa"/>
          </w:tcPr>
          <w:p w:rsidR="00141300" w:rsidRDefault="00141300" w:rsidP="00CB3CBA">
            <w:pPr>
              <w:pStyle w:val="Paragraphedeliste"/>
              <w:tabs>
                <w:tab w:val="left" w:pos="3514"/>
              </w:tabs>
              <w:spacing w:before="240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Prestataires consultes</w:t>
            </w:r>
          </w:p>
        </w:tc>
        <w:tc>
          <w:tcPr>
            <w:tcW w:w="3969" w:type="dxa"/>
          </w:tcPr>
          <w:p w:rsidR="00141300" w:rsidRDefault="00141300" w:rsidP="00CB3CBA">
            <w:pPr>
              <w:pStyle w:val="Paragraphedeliste"/>
              <w:tabs>
                <w:tab w:val="left" w:pos="3514"/>
              </w:tabs>
              <w:spacing w:before="240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Référence et date de la lettre </w:t>
            </w:r>
          </w:p>
          <w:p w:rsidR="00141300" w:rsidRDefault="00141300" w:rsidP="00CB3CBA">
            <w:pPr>
              <w:pStyle w:val="Paragraphedeliste"/>
              <w:tabs>
                <w:tab w:val="left" w:pos="3514"/>
              </w:tabs>
              <w:spacing w:before="240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de consultation</w:t>
            </w:r>
          </w:p>
        </w:tc>
        <w:tc>
          <w:tcPr>
            <w:tcW w:w="1985" w:type="dxa"/>
          </w:tcPr>
          <w:p w:rsidR="00141300" w:rsidRDefault="00141300" w:rsidP="00CB3CBA">
            <w:pPr>
              <w:pStyle w:val="Paragraphedeliste"/>
              <w:tabs>
                <w:tab w:val="left" w:pos="3514"/>
              </w:tabs>
              <w:spacing w:before="240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Observation</w:t>
            </w:r>
          </w:p>
        </w:tc>
      </w:tr>
      <w:tr w:rsidR="00141300" w:rsidTr="00141300">
        <w:tc>
          <w:tcPr>
            <w:tcW w:w="3357" w:type="dxa"/>
          </w:tcPr>
          <w:p w:rsidR="00141300" w:rsidRDefault="00141300" w:rsidP="00CB3CBA">
            <w:pPr>
              <w:pStyle w:val="Paragraphedeliste"/>
              <w:tabs>
                <w:tab w:val="left" w:pos="3514"/>
              </w:tabs>
              <w:spacing w:before="240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3969" w:type="dxa"/>
          </w:tcPr>
          <w:p w:rsidR="00141300" w:rsidRDefault="00141300" w:rsidP="00CB3CBA">
            <w:pPr>
              <w:pStyle w:val="Paragraphedeliste"/>
              <w:tabs>
                <w:tab w:val="left" w:pos="3514"/>
              </w:tabs>
              <w:spacing w:before="240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985" w:type="dxa"/>
          </w:tcPr>
          <w:p w:rsidR="00141300" w:rsidRDefault="00141300" w:rsidP="00CB3CBA">
            <w:pPr>
              <w:pStyle w:val="Paragraphedeliste"/>
              <w:tabs>
                <w:tab w:val="left" w:pos="3514"/>
              </w:tabs>
              <w:spacing w:before="240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</w:tr>
      <w:tr w:rsidR="00141300" w:rsidTr="00141300">
        <w:tc>
          <w:tcPr>
            <w:tcW w:w="3357" w:type="dxa"/>
          </w:tcPr>
          <w:p w:rsidR="00141300" w:rsidRDefault="00141300" w:rsidP="00CB3CBA">
            <w:pPr>
              <w:pStyle w:val="Paragraphedeliste"/>
              <w:tabs>
                <w:tab w:val="left" w:pos="3514"/>
              </w:tabs>
              <w:spacing w:before="240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3969" w:type="dxa"/>
          </w:tcPr>
          <w:p w:rsidR="00141300" w:rsidRDefault="00141300" w:rsidP="00CB3CBA">
            <w:pPr>
              <w:pStyle w:val="Paragraphedeliste"/>
              <w:tabs>
                <w:tab w:val="left" w:pos="3514"/>
              </w:tabs>
              <w:spacing w:before="240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985" w:type="dxa"/>
          </w:tcPr>
          <w:p w:rsidR="00141300" w:rsidRDefault="00141300" w:rsidP="00CB3CBA">
            <w:pPr>
              <w:pStyle w:val="Paragraphedeliste"/>
              <w:tabs>
                <w:tab w:val="left" w:pos="3514"/>
              </w:tabs>
              <w:spacing w:before="240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</w:tr>
    </w:tbl>
    <w:p w:rsidR="00CB3CBA" w:rsidRDefault="00141300" w:rsidP="00141300">
      <w:pPr>
        <w:pStyle w:val="Paragraphedeliste"/>
        <w:numPr>
          <w:ilvl w:val="0"/>
          <w:numId w:val="3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Evaluation des offres :</w:t>
      </w:r>
    </w:p>
    <w:p w:rsidR="00141300" w:rsidRPr="00A222E6" w:rsidRDefault="00141300" w:rsidP="00141300">
      <w:pPr>
        <w:pStyle w:val="Paragraphedeliste"/>
        <w:numPr>
          <w:ilvl w:val="0"/>
          <w:numId w:val="6"/>
        </w:numPr>
        <w:tabs>
          <w:tab w:val="left" w:pos="3514"/>
        </w:tabs>
        <w:spacing w:before="240" w:after="0" w:line="240" w:lineRule="auto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 w:rsidRPr="00A222E6">
        <w:rPr>
          <w:rFonts w:asciiTheme="majorBidi" w:hAnsiTheme="majorBidi" w:cstheme="majorBidi"/>
          <w:sz w:val="26"/>
          <w:szCs w:val="26"/>
          <w:lang w:bidi="ar-DZ"/>
        </w:rPr>
        <w:t>Afficher le système (</w:t>
      </w:r>
      <w:r w:rsidR="00A222E6" w:rsidRPr="00A222E6">
        <w:rPr>
          <w:rFonts w:asciiTheme="majorBidi" w:hAnsiTheme="majorBidi" w:cstheme="majorBidi"/>
          <w:sz w:val="26"/>
          <w:szCs w:val="26"/>
          <w:lang w:bidi="ar-DZ"/>
        </w:rPr>
        <w:t>méthodologie</w:t>
      </w:r>
      <w:r w:rsidRPr="00A222E6">
        <w:rPr>
          <w:rFonts w:asciiTheme="majorBidi" w:hAnsiTheme="majorBidi" w:cstheme="majorBidi"/>
          <w:sz w:val="26"/>
          <w:szCs w:val="26"/>
          <w:lang w:bidi="ar-DZ"/>
        </w:rPr>
        <w:t>) d’</w:t>
      </w:r>
      <w:r w:rsidR="00A222E6" w:rsidRPr="00A222E6">
        <w:rPr>
          <w:rFonts w:asciiTheme="majorBidi" w:hAnsiTheme="majorBidi" w:cstheme="majorBidi"/>
          <w:sz w:val="26"/>
          <w:szCs w:val="26"/>
          <w:lang w:bidi="ar-DZ"/>
        </w:rPr>
        <w:t>évaluation</w:t>
      </w:r>
      <w:r w:rsidRPr="00A222E6">
        <w:rPr>
          <w:rFonts w:asciiTheme="majorBidi" w:hAnsiTheme="majorBidi" w:cstheme="majorBidi"/>
          <w:sz w:val="26"/>
          <w:szCs w:val="26"/>
          <w:lang w:bidi="ar-DZ"/>
        </w:rPr>
        <w:t xml:space="preserve"> ou d’</w:t>
      </w:r>
      <w:r w:rsidR="00A222E6" w:rsidRPr="00A222E6">
        <w:rPr>
          <w:rFonts w:asciiTheme="majorBidi" w:hAnsiTheme="majorBidi" w:cstheme="majorBidi"/>
          <w:sz w:val="26"/>
          <w:szCs w:val="26"/>
          <w:lang w:bidi="ar-DZ"/>
        </w:rPr>
        <w:t>appréciation</w:t>
      </w:r>
      <w:r w:rsidRPr="00A222E6">
        <w:rPr>
          <w:rFonts w:asciiTheme="majorBidi" w:hAnsiTheme="majorBidi" w:cstheme="majorBidi"/>
          <w:sz w:val="26"/>
          <w:szCs w:val="26"/>
          <w:lang w:bidi="ar-DZ"/>
        </w:rPr>
        <w:t xml:space="preserve"> adopte pour chaque prestataire, dont le système de notation (chiffre et </w:t>
      </w:r>
      <w:r w:rsidR="00A222E6" w:rsidRPr="00A222E6">
        <w:rPr>
          <w:rFonts w:asciiTheme="majorBidi" w:hAnsiTheme="majorBidi" w:cstheme="majorBidi"/>
          <w:sz w:val="26"/>
          <w:szCs w:val="26"/>
          <w:lang w:bidi="ar-DZ"/>
        </w:rPr>
        <w:t>pondération</w:t>
      </w:r>
      <w:r w:rsidRPr="00A222E6">
        <w:rPr>
          <w:rFonts w:asciiTheme="majorBidi" w:hAnsiTheme="majorBidi" w:cstheme="majorBidi"/>
          <w:sz w:val="26"/>
          <w:szCs w:val="26"/>
          <w:lang w:bidi="ar-DZ"/>
        </w:rPr>
        <w:t xml:space="preserve">) permettant dans la transparence de </w:t>
      </w:r>
      <w:r w:rsidR="00A222E6" w:rsidRPr="00A222E6">
        <w:rPr>
          <w:rFonts w:asciiTheme="majorBidi" w:hAnsiTheme="majorBidi" w:cstheme="majorBidi"/>
          <w:sz w:val="26"/>
          <w:szCs w:val="26"/>
          <w:lang w:bidi="ar-DZ"/>
        </w:rPr>
        <w:t>différencier</w:t>
      </w:r>
      <w:r w:rsidRPr="00A222E6">
        <w:rPr>
          <w:rFonts w:asciiTheme="majorBidi" w:hAnsiTheme="majorBidi" w:cstheme="majorBidi"/>
          <w:sz w:val="26"/>
          <w:szCs w:val="26"/>
          <w:lang w:bidi="ar-DZ"/>
        </w:rPr>
        <w:t xml:space="preserve"> objectivement les offres ;</w:t>
      </w:r>
    </w:p>
    <w:p w:rsidR="00141300" w:rsidRDefault="00A222E6" w:rsidP="00141300">
      <w:pPr>
        <w:pStyle w:val="Paragraphedeliste"/>
        <w:numPr>
          <w:ilvl w:val="0"/>
          <w:numId w:val="6"/>
        </w:numPr>
        <w:tabs>
          <w:tab w:val="left" w:pos="3514"/>
        </w:tabs>
        <w:spacing w:before="240" w:line="240" w:lineRule="auto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 w:rsidRPr="00A222E6">
        <w:rPr>
          <w:rFonts w:asciiTheme="majorBidi" w:hAnsiTheme="majorBidi" w:cstheme="majorBidi"/>
          <w:sz w:val="26"/>
          <w:szCs w:val="26"/>
          <w:lang w:bidi="ar-DZ"/>
        </w:rPr>
        <w:t>Présenter</w:t>
      </w:r>
      <w:r w:rsidR="00141300" w:rsidRPr="00A222E6">
        <w:rPr>
          <w:rFonts w:asciiTheme="majorBidi" w:hAnsiTheme="majorBidi" w:cstheme="majorBidi"/>
          <w:sz w:val="26"/>
          <w:szCs w:val="26"/>
          <w:lang w:bidi="ar-DZ"/>
        </w:rPr>
        <w:t xml:space="preserve"> les propositions </w:t>
      </w:r>
      <w:r w:rsidRPr="00A222E6">
        <w:rPr>
          <w:rFonts w:asciiTheme="majorBidi" w:hAnsiTheme="majorBidi" w:cstheme="majorBidi"/>
          <w:sz w:val="26"/>
          <w:szCs w:val="26"/>
          <w:lang w:bidi="ar-DZ"/>
        </w:rPr>
        <w:t>émises</w:t>
      </w:r>
      <w:r w:rsidR="00141300" w:rsidRPr="00A222E6">
        <w:rPr>
          <w:rFonts w:asciiTheme="majorBidi" w:hAnsiTheme="majorBidi" w:cstheme="majorBidi"/>
          <w:sz w:val="26"/>
          <w:szCs w:val="26"/>
          <w:lang w:bidi="ar-DZ"/>
        </w:rPr>
        <w:t xml:space="preserve"> par les prestataires :</w:t>
      </w: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03318F" w:rsidTr="0003318F">
        <w:tc>
          <w:tcPr>
            <w:tcW w:w="5954" w:type="dxa"/>
            <w:vAlign w:val="center"/>
          </w:tcPr>
          <w:p w:rsidR="0003318F" w:rsidRPr="0003318F" w:rsidRDefault="0003318F" w:rsidP="0003318F">
            <w:pPr>
              <w:tabs>
                <w:tab w:val="left" w:pos="3514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03318F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Prestataires consultes avant présentes une offre</w:t>
            </w:r>
          </w:p>
        </w:tc>
        <w:tc>
          <w:tcPr>
            <w:tcW w:w="3402" w:type="dxa"/>
            <w:vAlign w:val="center"/>
          </w:tcPr>
          <w:p w:rsidR="0003318F" w:rsidRDefault="0003318F" w:rsidP="0003318F">
            <w:pPr>
              <w:tabs>
                <w:tab w:val="left" w:pos="3514"/>
              </w:tabs>
              <w:spacing w:before="240"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Observation</w:t>
            </w:r>
          </w:p>
        </w:tc>
      </w:tr>
      <w:tr w:rsidR="0003318F" w:rsidTr="0003318F">
        <w:tc>
          <w:tcPr>
            <w:tcW w:w="5954" w:type="dxa"/>
          </w:tcPr>
          <w:p w:rsidR="0003318F" w:rsidRDefault="0003318F" w:rsidP="0003318F">
            <w:pPr>
              <w:tabs>
                <w:tab w:val="left" w:pos="3514"/>
              </w:tabs>
              <w:spacing w:before="240"/>
              <w:jc w:val="both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3402" w:type="dxa"/>
          </w:tcPr>
          <w:p w:rsidR="0003318F" w:rsidRDefault="0003318F" w:rsidP="0003318F">
            <w:pPr>
              <w:tabs>
                <w:tab w:val="left" w:pos="3514"/>
              </w:tabs>
              <w:spacing w:before="240"/>
              <w:jc w:val="both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</w:tr>
      <w:tr w:rsidR="0003318F" w:rsidTr="0003318F">
        <w:tc>
          <w:tcPr>
            <w:tcW w:w="5954" w:type="dxa"/>
          </w:tcPr>
          <w:p w:rsidR="0003318F" w:rsidRDefault="0003318F" w:rsidP="0003318F">
            <w:pPr>
              <w:tabs>
                <w:tab w:val="left" w:pos="3514"/>
              </w:tabs>
              <w:spacing w:before="240"/>
              <w:jc w:val="both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3402" w:type="dxa"/>
          </w:tcPr>
          <w:p w:rsidR="0003318F" w:rsidRDefault="0003318F" w:rsidP="0003318F">
            <w:pPr>
              <w:tabs>
                <w:tab w:val="left" w:pos="3514"/>
              </w:tabs>
              <w:spacing w:before="240"/>
              <w:jc w:val="both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</w:tr>
    </w:tbl>
    <w:p w:rsidR="0003318F" w:rsidRDefault="00EB6599" w:rsidP="00EB6599">
      <w:pPr>
        <w:pStyle w:val="Paragraphedeliste"/>
        <w:numPr>
          <w:ilvl w:val="0"/>
          <w:numId w:val="7"/>
        </w:numPr>
        <w:tabs>
          <w:tab w:val="left" w:pos="3514"/>
        </w:tabs>
        <w:spacing w:before="240" w:after="0" w:line="240" w:lineRule="auto"/>
        <w:ind w:left="1276" w:hanging="283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>Afficher l’évaluation par lots, le cas échéant ;</w:t>
      </w:r>
    </w:p>
    <w:p w:rsidR="00EB6599" w:rsidRDefault="00434AD8" w:rsidP="00EB6599">
      <w:pPr>
        <w:pStyle w:val="Paragraphedeliste"/>
        <w:numPr>
          <w:ilvl w:val="0"/>
          <w:numId w:val="7"/>
        </w:numPr>
        <w:tabs>
          <w:tab w:val="left" w:pos="3514"/>
        </w:tabs>
        <w:spacing w:before="240" w:after="0" w:line="240" w:lineRule="auto"/>
        <w:ind w:left="1276" w:hanging="283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>Préciser</w:t>
      </w:r>
      <w:r w:rsidR="00EB6599">
        <w:rPr>
          <w:rFonts w:asciiTheme="majorBidi" w:hAnsiTheme="majorBidi" w:cstheme="majorBidi"/>
          <w:sz w:val="26"/>
          <w:szCs w:val="26"/>
          <w:lang w:bidi="ar-DZ"/>
        </w:rPr>
        <w:t xml:space="preserve"> si le service contractant s’est informe des </w:t>
      </w:r>
      <w:r>
        <w:rPr>
          <w:rFonts w:asciiTheme="majorBidi" w:hAnsiTheme="majorBidi" w:cstheme="majorBidi"/>
          <w:sz w:val="26"/>
          <w:szCs w:val="26"/>
          <w:lang w:bidi="ar-DZ"/>
        </w:rPr>
        <w:t>capacités</w:t>
      </w:r>
      <w:r w:rsidR="00EB6599">
        <w:rPr>
          <w:rFonts w:asciiTheme="majorBidi" w:hAnsiTheme="majorBidi" w:cstheme="majorBidi"/>
          <w:sz w:val="26"/>
          <w:szCs w:val="26"/>
          <w:lang w:bidi="ar-DZ"/>
        </w:rPr>
        <w:t xml:space="preserve"> et </w:t>
      </w:r>
      <w:r>
        <w:rPr>
          <w:rFonts w:asciiTheme="majorBidi" w:hAnsiTheme="majorBidi" w:cstheme="majorBidi"/>
          <w:sz w:val="26"/>
          <w:szCs w:val="26"/>
          <w:lang w:bidi="ar-DZ"/>
        </w:rPr>
        <w:t>références</w:t>
      </w:r>
      <w:r w:rsidR="00EB6599">
        <w:rPr>
          <w:rFonts w:asciiTheme="majorBidi" w:hAnsiTheme="majorBidi" w:cstheme="majorBidi"/>
          <w:sz w:val="26"/>
          <w:szCs w:val="26"/>
          <w:lang w:bidi="ar-DZ"/>
        </w:rPr>
        <w:t xml:space="preserve"> des prestataires, par tout moyen </w:t>
      </w:r>
      <w:r>
        <w:rPr>
          <w:rFonts w:asciiTheme="majorBidi" w:hAnsiTheme="majorBidi" w:cstheme="majorBidi"/>
          <w:sz w:val="26"/>
          <w:szCs w:val="26"/>
          <w:lang w:bidi="ar-DZ"/>
        </w:rPr>
        <w:t>légal</w:t>
      </w:r>
      <w:r w:rsidR="00EB6599">
        <w:rPr>
          <w:rFonts w:asciiTheme="majorBidi" w:hAnsiTheme="majorBidi" w:cstheme="majorBidi"/>
          <w:sz w:val="26"/>
          <w:szCs w:val="26"/>
          <w:lang w:bidi="ar-DZ"/>
        </w:rPr>
        <w:t xml:space="preserve"> et notamment </w:t>
      </w:r>
      <w:r>
        <w:rPr>
          <w:rFonts w:asciiTheme="majorBidi" w:hAnsiTheme="majorBidi" w:cstheme="majorBidi"/>
          <w:sz w:val="26"/>
          <w:szCs w:val="26"/>
          <w:lang w:bidi="ar-DZ"/>
        </w:rPr>
        <w:t>auprès</w:t>
      </w:r>
      <w:r w:rsidR="00EB6599">
        <w:rPr>
          <w:rFonts w:asciiTheme="majorBidi" w:hAnsiTheme="majorBidi" w:cstheme="majorBidi"/>
          <w:sz w:val="26"/>
          <w:szCs w:val="26"/>
          <w:lang w:bidi="ar-DZ"/>
        </w:rPr>
        <w:t xml:space="preserve"> d’autres services contractants, administration fiscale et des banques.</w:t>
      </w:r>
    </w:p>
    <w:p w:rsidR="00434AD8" w:rsidRDefault="00434AD8" w:rsidP="00434AD8">
      <w:pPr>
        <w:pStyle w:val="Paragraphedeliste"/>
        <w:tabs>
          <w:tab w:val="left" w:pos="3514"/>
        </w:tabs>
        <w:spacing w:before="240" w:after="0" w:line="240" w:lineRule="auto"/>
        <w:ind w:left="1276"/>
        <w:jc w:val="both"/>
        <w:rPr>
          <w:rFonts w:asciiTheme="majorBidi" w:hAnsiTheme="majorBidi" w:cstheme="majorBidi"/>
          <w:sz w:val="26"/>
          <w:szCs w:val="26"/>
          <w:lang w:bidi="ar-DZ"/>
        </w:rPr>
      </w:pPr>
    </w:p>
    <w:p w:rsidR="00434AD8" w:rsidRDefault="00434AD8" w:rsidP="00434AD8">
      <w:pPr>
        <w:pStyle w:val="Paragraphedeliste"/>
        <w:tabs>
          <w:tab w:val="left" w:pos="3514"/>
        </w:tabs>
        <w:spacing w:before="240" w:after="0" w:line="240" w:lineRule="auto"/>
        <w:ind w:left="1276"/>
        <w:jc w:val="both"/>
        <w:rPr>
          <w:rFonts w:asciiTheme="majorBidi" w:hAnsiTheme="majorBidi" w:cstheme="majorBidi"/>
          <w:sz w:val="26"/>
          <w:szCs w:val="26"/>
          <w:lang w:bidi="ar-DZ"/>
        </w:rPr>
      </w:pPr>
    </w:p>
    <w:p w:rsidR="00434AD8" w:rsidRDefault="00434AD8" w:rsidP="00434AD8">
      <w:pPr>
        <w:pStyle w:val="Paragraphedeliste"/>
        <w:tabs>
          <w:tab w:val="left" w:pos="3514"/>
        </w:tabs>
        <w:spacing w:before="240" w:after="0" w:line="240" w:lineRule="auto"/>
        <w:ind w:left="1276"/>
        <w:jc w:val="both"/>
        <w:rPr>
          <w:rFonts w:asciiTheme="majorBidi" w:hAnsiTheme="majorBidi" w:cstheme="majorBidi"/>
          <w:sz w:val="26"/>
          <w:szCs w:val="26"/>
          <w:lang w:bidi="ar-DZ"/>
        </w:rPr>
      </w:pPr>
    </w:p>
    <w:p w:rsidR="00434AD8" w:rsidRDefault="00434AD8" w:rsidP="00434AD8">
      <w:pPr>
        <w:pStyle w:val="Paragraphedeliste"/>
        <w:tabs>
          <w:tab w:val="left" w:pos="3514"/>
        </w:tabs>
        <w:spacing w:before="240" w:after="0" w:line="240" w:lineRule="auto"/>
        <w:ind w:left="1276"/>
        <w:jc w:val="both"/>
        <w:rPr>
          <w:rFonts w:asciiTheme="majorBidi" w:hAnsiTheme="majorBidi" w:cstheme="majorBidi"/>
          <w:sz w:val="26"/>
          <w:szCs w:val="26"/>
          <w:lang w:bidi="ar-DZ"/>
        </w:rPr>
      </w:pPr>
    </w:p>
    <w:p w:rsidR="00434AD8" w:rsidRPr="00434AD8" w:rsidRDefault="00434AD8" w:rsidP="00A71E81">
      <w:pPr>
        <w:pStyle w:val="Paragraphedeliste"/>
        <w:numPr>
          <w:ilvl w:val="0"/>
          <w:numId w:val="3"/>
        </w:numPr>
        <w:tabs>
          <w:tab w:val="left" w:pos="3514"/>
        </w:tabs>
        <w:spacing w:before="240"/>
        <w:jc w:val="both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 w:rsidRPr="00434AD8">
        <w:rPr>
          <w:rFonts w:asciiTheme="majorBidi" w:hAnsiTheme="majorBidi" w:cstheme="majorBidi"/>
          <w:b/>
          <w:bCs/>
          <w:sz w:val="26"/>
          <w:szCs w:val="26"/>
          <w:lang w:bidi="ar-DZ"/>
        </w:rPr>
        <w:lastRenderedPageBreak/>
        <w:t>Classement des offres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6334"/>
        <w:gridCol w:w="4218"/>
      </w:tblGrid>
      <w:tr w:rsidR="00434AD8" w:rsidTr="007829B2">
        <w:trPr>
          <w:trHeight w:val="522"/>
        </w:trPr>
        <w:tc>
          <w:tcPr>
            <w:tcW w:w="6334" w:type="dxa"/>
          </w:tcPr>
          <w:p w:rsidR="00434AD8" w:rsidRPr="00A71E81" w:rsidRDefault="00D74D44" w:rsidP="00A71E81">
            <w:pPr>
              <w:pStyle w:val="Paragraphedeliste"/>
              <w:tabs>
                <w:tab w:val="left" w:pos="3514"/>
              </w:tabs>
              <w:spacing w:before="240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71E81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Prestataires consultes classes en fonction des résultats d’examen des offres (par ordre décroissant)</w:t>
            </w:r>
          </w:p>
        </w:tc>
        <w:tc>
          <w:tcPr>
            <w:tcW w:w="4218" w:type="dxa"/>
          </w:tcPr>
          <w:p w:rsidR="00434AD8" w:rsidRPr="00A71E81" w:rsidRDefault="00434AD8" w:rsidP="00A71E81">
            <w:pPr>
              <w:pStyle w:val="Paragraphedeliste"/>
              <w:tabs>
                <w:tab w:val="left" w:pos="3514"/>
              </w:tabs>
              <w:spacing w:before="240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71E81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Commentaire</w:t>
            </w:r>
          </w:p>
        </w:tc>
      </w:tr>
      <w:tr w:rsidR="00434AD8" w:rsidTr="007829B2">
        <w:tc>
          <w:tcPr>
            <w:tcW w:w="6334" w:type="dxa"/>
          </w:tcPr>
          <w:p w:rsidR="00434AD8" w:rsidRDefault="00434AD8" w:rsidP="00434AD8">
            <w:pPr>
              <w:pStyle w:val="Paragraphedeliste"/>
              <w:tabs>
                <w:tab w:val="left" w:pos="3514"/>
              </w:tabs>
              <w:spacing w:before="240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4218" w:type="dxa"/>
          </w:tcPr>
          <w:p w:rsidR="00434AD8" w:rsidRDefault="00434AD8" w:rsidP="00434AD8">
            <w:pPr>
              <w:pStyle w:val="Paragraphedeliste"/>
              <w:tabs>
                <w:tab w:val="left" w:pos="3514"/>
              </w:tabs>
              <w:spacing w:before="240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</w:tr>
    </w:tbl>
    <w:p w:rsidR="00434AD8" w:rsidRPr="00EB6599" w:rsidRDefault="00434AD8" w:rsidP="00434AD8">
      <w:pPr>
        <w:pStyle w:val="Paragraphedeliste"/>
        <w:tabs>
          <w:tab w:val="left" w:pos="3514"/>
        </w:tabs>
        <w:spacing w:before="240" w:after="0" w:line="240" w:lineRule="auto"/>
        <w:jc w:val="both"/>
        <w:rPr>
          <w:rFonts w:asciiTheme="majorBidi" w:hAnsiTheme="majorBidi" w:cstheme="majorBidi"/>
          <w:sz w:val="26"/>
          <w:szCs w:val="26"/>
          <w:lang w:bidi="ar-DZ"/>
        </w:rPr>
      </w:pPr>
    </w:p>
    <w:p w:rsidR="002B37C1" w:rsidRDefault="007829B2" w:rsidP="007829B2">
      <w:pPr>
        <w:pStyle w:val="Paragraphedeliste"/>
        <w:numPr>
          <w:ilvl w:val="0"/>
          <w:numId w:val="3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Négociations avec le ou les prestataires retenus :</w:t>
      </w:r>
    </w:p>
    <w:p w:rsidR="007829B2" w:rsidRPr="000433C1" w:rsidRDefault="0040683C" w:rsidP="007829B2">
      <w:pPr>
        <w:pStyle w:val="Paragraphedeliste"/>
        <w:numPr>
          <w:ilvl w:val="0"/>
          <w:numId w:val="4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6"/>
          <w:szCs w:val="26"/>
          <w:lang w:bidi="ar-DZ"/>
        </w:rPr>
      </w:pPr>
      <w:r w:rsidRPr="000433C1">
        <w:rPr>
          <w:rFonts w:asciiTheme="majorBidi" w:hAnsiTheme="majorBidi" w:cstheme="majorBidi"/>
          <w:sz w:val="26"/>
          <w:szCs w:val="26"/>
          <w:lang w:bidi="ar-DZ"/>
        </w:rPr>
        <w:t>Présenter</w:t>
      </w:r>
      <w:r w:rsidR="007829B2" w:rsidRPr="000433C1">
        <w:rPr>
          <w:rFonts w:asciiTheme="majorBidi" w:hAnsiTheme="majorBidi" w:cstheme="majorBidi"/>
          <w:sz w:val="26"/>
          <w:szCs w:val="26"/>
          <w:lang w:bidi="ar-DZ"/>
        </w:rPr>
        <w:t xml:space="preserve">, le cas </w:t>
      </w:r>
      <w:r w:rsidRPr="000433C1">
        <w:rPr>
          <w:rFonts w:asciiTheme="majorBidi" w:hAnsiTheme="majorBidi" w:cstheme="majorBidi"/>
          <w:sz w:val="26"/>
          <w:szCs w:val="26"/>
          <w:lang w:bidi="ar-DZ"/>
        </w:rPr>
        <w:t>échéant</w:t>
      </w:r>
      <w:r w:rsidR="007829B2" w:rsidRPr="000433C1">
        <w:rPr>
          <w:rFonts w:asciiTheme="majorBidi" w:hAnsiTheme="majorBidi" w:cstheme="majorBidi"/>
          <w:sz w:val="26"/>
          <w:szCs w:val="26"/>
          <w:lang w:bidi="ar-DZ"/>
        </w:rPr>
        <w:t xml:space="preserve">, les </w:t>
      </w:r>
      <w:r w:rsidRPr="000433C1">
        <w:rPr>
          <w:rFonts w:asciiTheme="majorBidi" w:hAnsiTheme="majorBidi" w:cstheme="majorBidi"/>
          <w:sz w:val="26"/>
          <w:szCs w:val="26"/>
          <w:lang w:bidi="ar-DZ"/>
        </w:rPr>
        <w:t>résultats</w:t>
      </w:r>
      <w:r w:rsidR="007829B2" w:rsidRPr="000433C1">
        <w:rPr>
          <w:rFonts w:asciiTheme="majorBidi" w:hAnsiTheme="majorBidi" w:cstheme="majorBidi"/>
          <w:sz w:val="26"/>
          <w:szCs w:val="26"/>
          <w:lang w:bidi="ar-DZ"/>
        </w:rPr>
        <w:t xml:space="preserve"> des </w:t>
      </w:r>
      <w:r w:rsidRPr="000433C1">
        <w:rPr>
          <w:rFonts w:asciiTheme="majorBidi" w:hAnsiTheme="majorBidi" w:cstheme="majorBidi"/>
          <w:sz w:val="26"/>
          <w:szCs w:val="26"/>
          <w:lang w:bidi="ar-DZ"/>
        </w:rPr>
        <w:t>négociations</w:t>
      </w:r>
      <w:r w:rsidR="007829B2" w:rsidRPr="000433C1">
        <w:rPr>
          <w:rFonts w:asciiTheme="majorBidi" w:hAnsiTheme="majorBidi" w:cstheme="majorBidi"/>
          <w:sz w:val="26"/>
          <w:szCs w:val="26"/>
          <w:lang w:bidi="ar-DZ"/>
        </w:rPr>
        <w:t xml:space="preserve"> avec le ou l</w:t>
      </w:r>
      <w:r w:rsidRPr="000433C1">
        <w:rPr>
          <w:rFonts w:asciiTheme="majorBidi" w:hAnsiTheme="majorBidi" w:cstheme="majorBidi"/>
          <w:sz w:val="26"/>
          <w:szCs w:val="26"/>
          <w:lang w:bidi="ar-DZ"/>
        </w:rPr>
        <w:t>es prestataires retenus définitivement</w:t>
      </w:r>
      <w:r w:rsidR="007829B2" w:rsidRPr="000433C1">
        <w:rPr>
          <w:rFonts w:asciiTheme="majorBidi" w:hAnsiTheme="majorBidi" w:cstheme="majorBidi"/>
          <w:sz w:val="26"/>
          <w:szCs w:val="26"/>
          <w:lang w:bidi="ar-DZ"/>
        </w:rPr>
        <w:t xml:space="preserve"> et faire </w:t>
      </w:r>
      <w:r w:rsidRPr="000433C1">
        <w:rPr>
          <w:rFonts w:asciiTheme="majorBidi" w:hAnsiTheme="majorBidi" w:cstheme="majorBidi"/>
          <w:sz w:val="26"/>
          <w:szCs w:val="26"/>
          <w:lang w:bidi="ar-DZ"/>
        </w:rPr>
        <w:t>état</w:t>
      </w:r>
      <w:r w:rsidR="007829B2" w:rsidRPr="000433C1">
        <w:rPr>
          <w:rFonts w:asciiTheme="majorBidi" w:hAnsiTheme="majorBidi" w:cstheme="majorBidi"/>
          <w:sz w:val="26"/>
          <w:szCs w:val="26"/>
          <w:lang w:bidi="ar-DZ"/>
        </w:rPr>
        <w:t xml:space="preserve"> (un PV) notamment de toute </w:t>
      </w:r>
      <w:r w:rsidRPr="000433C1">
        <w:rPr>
          <w:rFonts w:asciiTheme="majorBidi" w:hAnsiTheme="majorBidi" w:cstheme="majorBidi"/>
          <w:sz w:val="26"/>
          <w:szCs w:val="26"/>
          <w:lang w:bidi="ar-DZ"/>
        </w:rPr>
        <w:t>amélioration</w:t>
      </w:r>
      <w:r w:rsidR="007829B2" w:rsidRPr="000433C1">
        <w:rPr>
          <w:rFonts w:asciiTheme="majorBidi" w:hAnsiTheme="majorBidi" w:cstheme="majorBidi"/>
          <w:sz w:val="26"/>
          <w:szCs w:val="26"/>
          <w:lang w:bidi="ar-DZ"/>
        </w:rPr>
        <w:t xml:space="preserve"> des termes contractuels (prix, </w:t>
      </w:r>
      <w:r w:rsidRPr="000433C1">
        <w:rPr>
          <w:rFonts w:asciiTheme="majorBidi" w:hAnsiTheme="majorBidi" w:cstheme="majorBidi"/>
          <w:sz w:val="26"/>
          <w:szCs w:val="26"/>
          <w:lang w:bidi="ar-DZ"/>
        </w:rPr>
        <w:t>qualité</w:t>
      </w:r>
      <w:r w:rsidR="007829B2" w:rsidRPr="000433C1">
        <w:rPr>
          <w:rFonts w:asciiTheme="majorBidi" w:hAnsiTheme="majorBidi" w:cstheme="majorBidi"/>
          <w:sz w:val="26"/>
          <w:szCs w:val="26"/>
          <w:lang w:bidi="ar-DZ"/>
        </w:rPr>
        <w:t xml:space="preserve">, </w:t>
      </w:r>
      <w:r w:rsidRPr="000433C1">
        <w:rPr>
          <w:rFonts w:asciiTheme="majorBidi" w:hAnsiTheme="majorBidi" w:cstheme="majorBidi"/>
          <w:sz w:val="26"/>
          <w:szCs w:val="26"/>
          <w:lang w:bidi="ar-DZ"/>
        </w:rPr>
        <w:t>délais</w:t>
      </w:r>
      <w:r w:rsidR="007829B2" w:rsidRPr="000433C1">
        <w:rPr>
          <w:rFonts w:asciiTheme="majorBidi" w:hAnsiTheme="majorBidi" w:cstheme="majorBidi"/>
          <w:sz w:val="26"/>
          <w:szCs w:val="26"/>
          <w:lang w:bidi="ar-DZ"/>
        </w:rPr>
        <w:t>, conditions</w:t>
      </w:r>
      <w:r w:rsidRPr="000433C1">
        <w:rPr>
          <w:rFonts w:asciiTheme="majorBidi" w:hAnsiTheme="majorBidi" w:cstheme="majorBidi"/>
          <w:sz w:val="26"/>
          <w:szCs w:val="26"/>
          <w:lang w:bidi="ar-DZ"/>
        </w:rPr>
        <w:t xml:space="preserve"> de paiement, financement, conditions de garantie du matériel, pièces de rechange, formation et maintenances).</w:t>
      </w:r>
    </w:p>
    <w:p w:rsidR="002B37C1" w:rsidRDefault="002B37C1" w:rsidP="002B37C1">
      <w:pPr>
        <w:pStyle w:val="Paragraphedeliste"/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</w:p>
    <w:p w:rsidR="00845A41" w:rsidRDefault="00845A41" w:rsidP="00845A41">
      <w:pPr>
        <w:pStyle w:val="Paragraphedeliste"/>
        <w:numPr>
          <w:ilvl w:val="0"/>
          <w:numId w:val="3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Informations diverses :</w:t>
      </w:r>
    </w:p>
    <w:p w:rsidR="00845A41" w:rsidRDefault="00845A41" w:rsidP="00845A41">
      <w:pPr>
        <w:pStyle w:val="Paragraphedeliste"/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6"/>
          <w:szCs w:val="26"/>
          <w:lang w:bidi="ar-DZ"/>
        </w:rPr>
      </w:pPr>
      <w:r w:rsidRPr="00845A41">
        <w:rPr>
          <w:rFonts w:asciiTheme="majorBidi" w:hAnsiTheme="majorBidi" w:cstheme="majorBidi"/>
          <w:sz w:val="26"/>
          <w:szCs w:val="26"/>
          <w:lang w:bidi="ar-DZ"/>
        </w:rPr>
        <w:t>Faire ressortir les informations relatives aux points suivants :</w:t>
      </w:r>
    </w:p>
    <w:p w:rsidR="00845A41" w:rsidRDefault="00845A41" w:rsidP="00845A41">
      <w:pPr>
        <w:pStyle w:val="Paragraphedeliste"/>
        <w:numPr>
          <w:ilvl w:val="0"/>
          <w:numId w:val="8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 xml:space="preserve">La maintenance t le service âpres vente ; </w:t>
      </w:r>
    </w:p>
    <w:p w:rsidR="00845A41" w:rsidRDefault="00845A41" w:rsidP="00845A41">
      <w:pPr>
        <w:pStyle w:val="Paragraphedeliste"/>
        <w:numPr>
          <w:ilvl w:val="0"/>
          <w:numId w:val="8"/>
        </w:num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>La formation.</w:t>
      </w:r>
    </w:p>
    <w:p w:rsidR="000539E3" w:rsidRPr="000539E3" w:rsidRDefault="000539E3" w:rsidP="000539E3">
      <w:pPr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sz w:val="26"/>
          <w:szCs w:val="26"/>
          <w:lang w:bidi="ar-DZ"/>
        </w:rPr>
      </w:pPr>
    </w:p>
    <w:p w:rsidR="000539E3" w:rsidRDefault="000539E3" w:rsidP="000539E3">
      <w:pPr>
        <w:pStyle w:val="Paragraphedeliste"/>
        <w:numPr>
          <w:ilvl w:val="0"/>
          <w:numId w:val="2"/>
        </w:numPr>
        <w:tabs>
          <w:tab w:val="left" w:pos="3514"/>
        </w:tabs>
        <w:spacing w:before="240"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FINANCEMENT ET IMPUTATION BUDGETAIRES</w:t>
      </w:r>
    </w:p>
    <w:p w:rsidR="000539E3" w:rsidRDefault="00C80D9A" w:rsidP="00845A41">
      <w:pPr>
        <w:pStyle w:val="Paragraphedeliste"/>
        <w:tabs>
          <w:tab w:val="left" w:pos="3514"/>
        </w:tabs>
        <w:spacing w:before="240" w:after="0" w:line="240" w:lineRule="auto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pict>
          <v:shape id="_x0000_i1027" type="#_x0000_t75" style="width:450pt;height:7.5pt" o:hrpct="0" o:hralign="center" o:hr="t">
            <v:imagedata r:id="rId11" o:title="BD15184_"/>
          </v:shape>
        </w:pict>
      </w:r>
    </w:p>
    <w:p w:rsidR="00845A41" w:rsidRDefault="000539E3" w:rsidP="000539E3">
      <w:pPr>
        <w:tabs>
          <w:tab w:val="left" w:pos="1376"/>
        </w:tabs>
        <w:rPr>
          <w:lang w:bidi="ar-DZ"/>
        </w:rPr>
      </w:pPr>
      <w:r>
        <w:rPr>
          <w:lang w:bidi="ar-DZ"/>
        </w:rPr>
        <w:tab/>
      </w:r>
    </w:p>
    <w:p w:rsidR="000539E3" w:rsidRDefault="000539E3" w:rsidP="000539E3">
      <w:pPr>
        <w:pStyle w:val="Paragraphedeliste"/>
        <w:numPr>
          <w:ilvl w:val="0"/>
          <w:numId w:val="9"/>
        </w:numPr>
        <w:tabs>
          <w:tab w:val="left" w:pos="1376"/>
        </w:tabs>
        <w:rPr>
          <w:rFonts w:asciiTheme="majorBidi" w:hAnsiTheme="majorBidi" w:cstheme="majorBidi"/>
          <w:sz w:val="26"/>
          <w:szCs w:val="26"/>
          <w:lang w:bidi="ar-DZ"/>
        </w:rPr>
      </w:pPr>
      <w:r w:rsidRPr="000539E3">
        <w:rPr>
          <w:rFonts w:asciiTheme="majorBidi" w:hAnsiTheme="majorBidi" w:cstheme="majorBidi"/>
          <w:sz w:val="26"/>
          <w:szCs w:val="26"/>
          <w:lang w:bidi="ar-DZ"/>
        </w:rPr>
        <w:t>Financement et importation budgétaires</w:t>
      </w:r>
      <w:r>
        <w:rPr>
          <w:rFonts w:asciiTheme="majorBidi" w:hAnsiTheme="majorBidi" w:cstheme="majorBidi"/>
          <w:sz w:val="26"/>
          <w:szCs w:val="26"/>
          <w:lang w:bidi="ar-DZ"/>
        </w:rPr>
        <w:t> :</w:t>
      </w:r>
    </w:p>
    <w:p w:rsidR="000539E3" w:rsidRDefault="00726BC0" w:rsidP="000539E3">
      <w:pPr>
        <w:pStyle w:val="Paragraphedeliste"/>
        <w:numPr>
          <w:ilvl w:val="0"/>
          <w:numId w:val="10"/>
        </w:numPr>
        <w:tabs>
          <w:tab w:val="left" w:pos="1376"/>
        </w:tabs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>Préciser</w:t>
      </w:r>
      <w:r w:rsidR="000539E3">
        <w:rPr>
          <w:rFonts w:asciiTheme="majorBidi" w:hAnsiTheme="majorBidi" w:cstheme="majorBidi"/>
          <w:sz w:val="26"/>
          <w:szCs w:val="26"/>
          <w:lang w:bidi="ar-DZ"/>
        </w:rPr>
        <w:t xml:space="preserve"> sur quelle </w:t>
      </w:r>
      <w:r>
        <w:rPr>
          <w:rFonts w:asciiTheme="majorBidi" w:hAnsiTheme="majorBidi" w:cstheme="majorBidi"/>
          <w:sz w:val="26"/>
          <w:szCs w:val="26"/>
          <w:lang w:bidi="ar-DZ"/>
        </w:rPr>
        <w:t>dépense</w:t>
      </w:r>
      <w:r w:rsidR="000539E3">
        <w:rPr>
          <w:rFonts w:asciiTheme="majorBidi" w:hAnsiTheme="majorBidi" w:cstheme="majorBidi"/>
          <w:sz w:val="26"/>
          <w:szCs w:val="26"/>
          <w:lang w:bidi="ar-DZ"/>
        </w:rPr>
        <w:t xml:space="preserve"> (budget) s’impute la commande (</w:t>
      </w:r>
      <w:r>
        <w:rPr>
          <w:rFonts w:asciiTheme="majorBidi" w:hAnsiTheme="majorBidi" w:cstheme="majorBidi"/>
          <w:sz w:val="26"/>
          <w:szCs w:val="26"/>
          <w:lang w:bidi="ar-DZ"/>
        </w:rPr>
        <w:t>dépenses</w:t>
      </w:r>
      <w:r w:rsidR="000539E3">
        <w:rPr>
          <w:rFonts w:asciiTheme="majorBidi" w:hAnsiTheme="majorBidi" w:cstheme="majorBidi"/>
          <w:sz w:val="26"/>
          <w:szCs w:val="26"/>
          <w:lang w:bidi="ar-DZ"/>
        </w:rPr>
        <w:t xml:space="preserve"> d’</w:t>
      </w:r>
      <w:r>
        <w:rPr>
          <w:rFonts w:asciiTheme="majorBidi" w:hAnsiTheme="majorBidi" w:cstheme="majorBidi"/>
          <w:sz w:val="26"/>
          <w:szCs w:val="26"/>
          <w:lang w:bidi="ar-DZ"/>
        </w:rPr>
        <w:t>équipement</w:t>
      </w:r>
      <w:r w:rsidR="000539E3">
        <w:rPr>
          <w:rFonts w:asciiTheme="majorBidi" w:hAnsiTheme="majorBidi" w:cstheme="majorBidi"/>
          <w:sz w:val="26"/>
          <w:szCs w:val="26"/>
          <w:lang w:bidi="ar-DZ"/>
        </w:rPr>
        <w:t xml:space="preserve"> ou de </w:t>
      </w:r>
      <w:r>
        <w:rPr>
          <w:rFonts w:asciiTheme="majorBidi" w:hAnsiTheme="majorBidi" w:cstheme="majorBidi"/>
          <w:sz w:val="26"/>
          <w:szCs w:val="26"/>
          <w:lang w:bidi="ar-DZ"/>
        </w:rPr>
        <w:t>fonctionnement</w:t>
      </w:r>
      <w:r w:rsidR="000539E3">
        <w:rPr>
          <w:rFonts w:asciiTheme="majorBidi" w:hAnsiTheme="majorBidi" w:cstheme="majorBidi"/>
          <w:sz w:val="26"/>
          <w:szCs w:val="26"/>
          <w:lang w:bidi="ar-DZ"/>
        </w:rPr>
        <w:t>) ;</w:t>
      </w:r>
    </w:p>
    <w:p w:rsidR="000539E3" w:rsidRDefault="000539E3" w:rsidP="000539E3">
      <w:pPr>
        <w:pStyle w:val="Paragraphedeliste"/>
        <w:numPr>
          <w:ilvl w:val="0"/>
          <w:numId w:val="10"/>
        </w:numPr>
        <w:tabs>
          <w:tab w:val="left" w:pos="1376"/>
        </w:tabs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>Indiquer la source</w:t>
      </w:r>
      <w:r w:rsidR="00726BC0">
        <w:rPr>
          <w:rFonts w:asciiTheme="majorBidi" w:hAnsiTheme="majorBidi" w:cstheme="majorBidi"/>
          <w:sz w:val="26"/>
          <w:szCs w:val="26"/>
          <w:lang w:bidi="ar-DZ"/>
        </w:rPr>
        <w:t xml:space="preserve"> et les références de la décision de financement (numéro, date, montant, structures…)</w:t>
      </w:r>
    </w:p>
    <w:p w:rsidR="00726BC0" w:rsidRDefault="00726BC0" w:rsidP="000539E3">
      <w:pPr>
        <w:pStyle w:val="Paragraphedeliste"/>
        <w:numPr>
          <w:ilvl w:val="0"/>
          <w:numId w:val="10"/>
        </w:numPr>
        <w:tabs>
          <w:tab w:val="left" w:pos="1376"/>
        </w:tabs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>Importation budgétaires :</w:t>
      </w:r>
    </w:p>
    <w:p w:rsidR="00726BC0" w:rsidRDefault="00726BC0" w:rsidP="000539E3">
      <w:pPr>
        <w:pStyle w:val="Paragraphedeliste"/>
        <w:numPr>
          <w:ilvl w:val="0"/>
          <w:numId w:val="10"/>
        </w:numPr>
        <w:tabs>
          <w:tab w:val="left" w:pos="1376"/>
        </w:tabs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>Dans le cas ou il s’agît d’une imputation sur les dépenses (budget) d’équipement donner les caractéristiques nécessaires :</w:t>
      </w:r>
    </w:p>
    <w:p w:rsidR="00726BC0" w:rsidRDefault="00726BC0" w:rsidP="00726BC0">
      <w:pPr>
        <w:pStyle w:val="Paragraphedeliste"/>
        <w:numPr>
          <w:ilvl w:val="0"/>
          <w:numId w:val="11"/>
        </w:numPr>
        <w:tabs>
          <w:tab w:val="left" w:pos="1376"/>
        </w:tabs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 xml:space="preserve">L’autorisation de programme : </w:t>
      </w:r>
    </w:p>
    <w:p w:rsidR="00726BC0" w:rsidRDefault="00726BC0" w:rsidP="008D4953">
      <w:pPr>
        <w:pStyle w:val="Paragraphedeliste"/>
        <w:tabs>
          <w:tab w:val="left" w:pos="1376"/>
        </w:tabs>
        <w:ind w:left="1800"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>Affi</w:t>
      </w:r>
      <w:r w:rsidR="008D4953">
        <w:rPr>
          <w:rFonts w:asciiTheme="majorBidi" w:hAnsiTheme="majorBidi" w:cstheme="majorBidi"/>
          <w:sz w:val="26"/>
          <w:szCs w:val="26"/>
          <w:lang w:bidi="ar-DZ"/>
        </w:rPr>
        <w:t>cher notamment au titre de la décision :</w:t>
      </w:r>
    </w:p>
    <w:p w:rsidR="008D4953" w:rsidRDefault="00857A07" w:rsidP="008D4953">
      <w:pPr>
        <w:pStyle w:val="Paragraphedeliste"/>
        <w:numPr>
          <w:ilvl w:val="0"/>
          <w:numId w:val="12"/>
        </w:numPr>
        <w:tabs>
          <w:tab w:val="left" w:pos="1376"/>
        </w:tabs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>Le numéro.</w:t>
      </w:r>
    </w:p>
    <w:p w:rsidR="00857A07" w:rsidRDefault="00857A07" w:rsidP="008D4953">
      <w:pPr>
        <w:pStyle w:val="Paragraphedeliste"/>
        <w:numPr>
          <w:ilvl w:val="0"/>
          <w:numId w:val="12"/>
        </w:numPr>
        <w:tabs>
          <w:tab w:val="left" w:pos="1376"/>
        </w:tabs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>La date.</w:t>
      </w:r>
    </w:p>
    <w:p w:rsidR="00857A07" w:rsidRDefault="00857A07" w:rsidP="008D4953">
      <w:pPr>
        <w:pStyle w:val="Paragraphedeliste"/>
        <w:numPr>
          <w:ilvl w:val="0"/>
          <w:numId w:val="12"/>
        </w:numPr>
        <w:tabs>
          <w:tab w:val="left" w:pos="1376"/>
        </w:tabs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>Le montant global.</w:t>
      </w:r>
    </w:p>
    <w:p w:rsidR="00857A07" w:rsidRDefault="00857A07" w:rsidP="008D4953">
      <w:pPr>
        <w:pStyle w:val="Paragraphedeliste"/>
        <w:numPr>
          <w:ilvl w:val="0"/>
          <w:numId w:val="12"/>
        </w:numPr>
        <w:tabs>
          <w:tab w:val="left" w:pos="1376"/>
        </w:tabs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>Le montant et la date de la réévaluation, le cas échéant.</w:t>
      </w:r>
    </w:p>
    <w:p w:rsidR="009440A8" w:rsidRDefault="009440A8" w:rsidP="009440A8">
      <w:pPr>
        <w:pStyle w:val="Paragraphedeliste"/>
        <w:numPr>
          <w:ilvl w:val="0"/>
          <w:numId w:val="11"/>
        </w:numPr>
        <w:tabs>
          <w:tab w:val="left" w:pos="1376"/>
        </w:tabs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>L’engagement : Afficher :</w:t>
      </w:r>
    </w:p>
    <w:p w:rsidR="009440A8" w:rsidRDefault="009440A8" w:rsidP="009440A8">
      <w:pPr>
        <w:pStyle w:val="Paragraphedeliste"/>
        <w:numPr>
          <w:ilvl w:val="0"/>
          <w:numId w:val="13"/>
        </w:numPr>
        <w:tabs>
          <w:tab w:val="left" w:pos="1376"/>
        </w:tabs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>Le montant des engagements sollicité (montant de la commande).</w:t>
      </w:r>
    </w:p>
    <w:p w:rsidR="009440A8" w:rsidRPr="009440A8" w:rsidRDefault="009440A8" w:rsidP="009440A8">
      <w:pPr>
        <w:tabs>
          <w:tab w:val="left" w:pos="1376"/>
        </w:tabs>
        <w:rPr>
          <w:rFonts w:asciiTheme="majorBidi" w:hAnsiTheme="majorBidi" w:cstheme="majorBidi"/>
          <w:sz w:val="26"/>
          <w:szCs w:val="26"/>
          <w:lang w:bidi="ar-DZ"/>
        </w:rPr>
      </w:pPr>
    </w:p>
    <w:p w:rsidR="009440A8" w:rsidRDefault="009440A8" w:rsidP="009440A8">
      <w:pPr>
        <w:pStyle w:val="Paragraphedeliste"/>
        <w:numPr>
          <w:ilvl w:val="0"/>
          <w:numId w:val="2"/>
        </w:numPr>
        <w:tabs>
          <w:tab w:val="left" w:pos="3514"/>
        </w:tabs>
        <w:spacing w:before="240"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ELEMENTS CONSTITUTIFS DU DOSSIER D’ENGAGEMENT POUR LE VISA DU CONTROLEUR FINANCIER</w:t>
      </w:r>
    </w:p>
    <w:p w:rsidR="00381967" w:rsidRDefault="00381967" w:rsidP="00381967">
      <w:pPr>
        <w:tabs>
          <w:tab w:val="left" w:pos="3514"/>
        </w:tabs>
        <w:spacing w:before="240"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</w:p>
    <w:p w:rsidR="00381967" w:rsidRDefault="00381967" w:rsidP="00381967">
      <w:pPr>
        <w:tabs>
          <w:tab w:val="left" w:pos="3514"/>
        </w:tabs>
        <w:spacing w:before="240"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</w:p>
    <w:p w:rsidR="00381967" w:rsidRPr="00381967" w:rsidRDefault="00381967" w:rsidP="00381967">
      <w:pPr>
        <w:tabs>
          <w:tab w:val="left" w:pos="3514"/>
        </w:tabs>
        <w:spacing w:before="240"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</w:p>
    <w:p w:rsidR="00381967" w:rsidRDefault="00C80D9A" w:rsidP="000539E3">
      <w:pPr>
        <w:pStyle w:val="Paragraphedeliste"/>
        <w:tabs>
          <w:tab w:val="left" w:pos="1376"/>
        </w:tabs>
        <w:rPr>
          <w:lang w:bidi="ar-DZ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pict>
          <v:shape id="_x0000_i1028" type="#_x0000_t75" style="width:450pt;height:7.5pt" o:hrpct="0" o:hralign="center" o:hr="t">
            <v:imagedata r:id="rId11" o:title="BD15184_"/>
          </v:shape>
        </w:pict>
      </w:r>
    </w:p>
    <w:p w:rsidR="000539E3" w:rsidRPr="00E94B6C" w:rsidRDefault="00381967" w:rsidP="00381967">
      <w:pPr>
        <w:pStyle w:val="Paragraphedeliste"/>
        <w:numPr>
          <w:ilvl w:val="0"/>
          <w:numId w:val="14"/>
        </w:numPr>
        <w:tabs>
          <w:tab w:val="left" w:pos="1881"/>
        </w:tabs>
        <w:rPr>
          <w:rFonts w:asciiTheme="majorBidi" w:hAnsiTheme="majorBidi" w:cstheme="majorBidi"/>
          <w:sz w:val="26"/>
          <w:szCs w:val="26"/>
          <w:lang w:bidi="ar-DZ"/>
        </w:rPr>
      </w:pPr>
      <w:r w:rsidRPr="00E94B6C">
        <w:rPr>
          <w:rFonts w:asciiTheme="majorBidi" w:hAnsiTheme="majorBidi" w:cstheme="majorBidi"/>
          <w:sz w:val="26"/>
          <w:szCs w:val="26"/>
          <w:lang w:bidi="ar-DZ"/>
        </w:rPr>
        <w:t>La fiche d’engagement :</w:t>
      </w:r>
    </w:p>
    <w:p w:rsidR="00696EF6" w:rsidRPr="00E94B6C" w:rsidRDefault="00381967" w:rsidP="00381967">
      <w:pPr>
        <w:pStyle w:val="Paragraphedeliste"/>
        <w:numPr>
          <w:ilvl w:val="0"/>
          <w:numId w:val="14"/>
        </w:numPr>
        <w:tabs>
          <w:tab w:val="left" w:pos="1881"/>
        </w:tabs>
        <w:rPr>
          <w:rFonts w:asciiTheme="majorBidi" w:hAnsiTheme="majorBidi" w:cstheme="majorBidi"/>
          <w:sz w:val="26"/>
          <w:szCs w:val="26"/>
          <w:lang w:bidi="ar-DZ"/>
        </w:rPr>
      </w:pPr>
      <w:r w:rsidRPr="00E94B6C">
        <w:rPr>
          <w:rFonts w:asciiTheme="majorBidi" w:hAnsiTheme="majorBidi" w:cstheme="majorBidi"/>
          <w:sz w:val="26"/>
          <w:szCs w:val="26"/>
          <w:lang w:bidi="ar-DZ"/>
        </w:rPr>
        <w:t xml:space="preserve">Le bon de commande ou le cas </w:t>
      </w:r>
      <w:r w:rsidR="006A748D" w:rsidRPr="00E94B6C">
        <w:rPr>
          <w:rFonts w:asciiTheme="majorBidi" w:hAnsiTheme="majorBidi" w:cstheme="majorBidi"/>
          <w:sz w:val="26"/>
          <w:szCs w:val="26"/>
          <w:lang w:bidi="ar-DZ"/>
        </w:rPr>
        <w:t>échant</w:t>
      </w:r>
      <w:r w:rsidR="00696EF6" w:rsidRPr="00E94B6C">
        <w:rPr>
          <w:rFonts w:asciiTheme="majorBidi" w:hAnsiTheme="majorBidi" w:cstheme="majorBidi"/>
          <w:sz w:val="26"/>
          <w:szCs w:val="26"/>
          <w:lang w:bidi="ar-DZ"/>
        </w:rPr>
        <w:t>, le contrat.</w:t>
      </w:r>
    </w:p>
    <w:p w:rsidR="00696EF6" w:rsidRPr="00E94B6C" w:rsidRDefault="00696EF6" w:rsidP="00381967">
      <w:pPr>
        <w:pStyle w:val="Paragraphedeliste"/>
        <w:numPr>
          <w:ilvl w:val="0"/>
          <w:numId w:val="14"/>
        </w:numPr>
        <w:tabs>
          <w:tab w:val="left" w:pos="1881"/>
        </w:tabs>
        <w:rPr>
          <w:rFonts w:asciiTheme="majorBidi" w:hAnsiTheme="majorBidi" w:cstheme="majorBidi"/>
          <w:sz w:val="26"/>
          <w:szCs w:val="26"/>
          <w:lang w:bidi="ar-DZ"/>
        </w:rPr>
      </w:pPr>
      <w:r w:rsidRPr="00E94B6C">
        <w:rPr>
          <w:rFonts w:asciiTheme="majorBidi" w:hAnsiTheme="majorBidi" w:cstheme="majorBidi"/>
          <w:sz w:val="26"/>
          <w:szCs w:val="26"/>
          <w:lang w:bidi="ar-DZ"/>
        </w:rPr>
        <w:t xml:space="preserve"> Le </w:t>
      </w:r>
      <w:r w:rsidR="006A748D" w:rsidRPr="00E94B6C">
        <w:rPr>
          <w:rFonts w:asciiTheme="majorBidi" w:hAnsiTheme="majorBidi" w:cstheme="majorBidi"/>
          <w:sz w:val="26"/>
          <w:szCs w:val="26"/>
          <w:lang w:bidi="ar-DZ"/>
        </w:rPr>
        <w:t>présent</w:t>
      </w:r>
      <w:r w:rsidRPr="00E94B6C">
        <w:rPr>
          <w:rFonts w:asciiTheme="majorBidi" w:hAnsiTheme="majorBidi" w:cstheme="majorBidi"/>
          <w:sz w:val="26"/>
          <w:szCs w:val="26"/>
          <w:lang w:bidi="ar-DZ"/>
        </w:rPr>
        <w:t xml:space="preserve"> rapport de </w:t>
      </w:r>
      <w:r w:rsidR="006A748D" w:rsidRPr="00E94B6C">
        <w:rPr>
          <w:rFonts w:asciiTheme="majorBidi" w:hAnsiTheme="majorBidi" w:cstheme="majorBidi"/>
          <w:sz w:val="26"/>
          <w:szCs w:val="26"/>
          <w:lang w:bidi="ar-DZ"/>
        </w:rPr>
        <w:t>présentation</w:t>
      </w:r>
      <w:r w:rsidRPr="00E94B6C">
        <w:rPr>
          <w:rFonts w:asciiTheme="majorBidi" w:hAnsiTheme="majorBidi" w:cstheme="majorBidi"/>
          <w:sz w:val="26"/>
          <w:szCs w:val="26"/>
          <w:lang w:bidi="ar-DZ"/>
        </w:rPr>
        <w:t>.</w:t>
      </w:r>
    </w:p>
    <w:p w:rsidR="00696EF6" w:rsidRDefault="00696EF6" w:rsidP="00696EF6">
      <w:pPr>
        <w:tabs>
          <w:tab w:val="left" w:pos="1881"/>
        </w:tabs>
        <w:rPr>
          <w:lang w:bidi="ar-DZ"/>
        </w:rPr>
      </w:pPr>
    </w:p>
    <w:p w:rsidR="00381967" w:rsidRPr="00E94B6C" w:rsidRDefault="00696EF6" w:rsidP="00E94B6C">
      <w:pPr>
        <w:tabs>
          <w:tab w:val="left" w:pos="1881"/>
        </w:tabs>
        <w:jc w:val="center"/>
        <w:rPr>
          <w:rFonts w:asciiTheme="majorBidi" w:hAnsiTheme="majorBidi" w:cstheme="majorBidi"/>
          <w:sz w:val="26"/>
          <w:szCs w:val="26"/>
          <w:lang w:bidi="ar-DZ"/>
        </w:rPr>
      </w:pPr>
      <w:r w:rsidRPr="00E94B6C">
        <w:rPr>
          <w:rFonts w:asciiTheme="majorBidi" w:hAnsiTheme="majorBidi" w:cstheme="majorBidi"/>
          <w:sz w:val="26"/>
          <w:szCs w:val="26"/>
          <w:lang w:bidi="ar-DZ"/>
        </w:rPr>
        <w:t>Fait a  …………………, le ……………………</w:t>
      </w:r>
    </w:p>
    <w:sectPr w:rsidR="00381967" w:rsidRPr="00E94B6C" w:rsidSect="00AE5D18">
      <w:type w:val="continuous"/>
      <w:pgSz w:w="11906" w:h="16838"/>
      <w:pgMar w:top="720" w:right="424" w:bottom="720" w:left="426" w:header="708" w:footer="708" w:gutter="0"/>
      <w:cols w:space="9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D9A" w:rsidRDefault="00C80D9A" w:rsidP="00CF1225">
      <w:pPr>
        <w:spacing w:after="0" w:line="240" w:lineRule="auto"/>
      </w:pPr>
      <w:r>
        <w:separator/>
      </w:r>
    </w:p>
  </w:endnote>
  <w:endnote w:type="continuationSeparator" w:id="0">
    <w:p w:rsidR="00C80D9A" w:rsidRDefault="00C80D9A" w:rsidP="00CF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D9A" w:rsidRDefault="00C80D9A" w:rsidP="00CF1225">
      <w:pPr>
        <w:spacing w:after="0" w:line="240" w:lineRule="auto"/>
      </w:pPr>
      <w:r>
        <w:separator/>
      </w:r>
    </w:p>
  </w:footnote>
  <w:footnote w:type="continuationSeparator" w:id="0">
    <w:p w:rsidR="00C80D9A" w:rsidRDefault="00C80D9A" w:rsidP="00CF1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32"/>
        <w:szCs w:val="32"/>
      </w:rPr>
      <w:alias w:val="Titre"/>
      <w:id w:val="77738743"/>
      <w:placeholder>
        <w:docPart w:val="404FB24E92524719874242A487BD18A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1225" w:rsidRPr="00CF1225" w:rsidRDefault="00CF1225" w:rsidP="00CF1225">
        <w:pPr>
          <w:pStyle w:val="En-tte"/>
          <w:pBdr>
            <w:bottom w:val="thickThinSmallGap" w:sz="24" w:space="1" w:color="622423" w:themeColor="accent2" w:themeShade="7F"/>
          </w:pBdr>
          <w:jc w:val="right"/>
          <w:rPr>
            <w:rFonts w:ascii="Times New Roman" w:eastAsiaTheme="majorEastAsia" w:hAnsi="Times New Roman" w:cs="Times New Roman"/>
            <w:sz w:val="32"/>
            <w:szCs w:val="32"/>
          </w:rPr>
        </w:pPr>
        <w:r w:rsidRPr="00CF1225">
          <w:rPr>
            <w:rFonts w:ascii="Times New Roman" w:eastAsiaTheme="majorEastAsia" w:hAnsi="Times New Roman" w:cs="Times New Roman"/>
            <w:sz w:val="32"/>
            <w:szCs w:val="32"/>
          </w:rPr>
          <w:t>Rapport de présentation</w:t>
        </w:r>
      </w:p>
    </w:sdtContent>
  </w:sdt>
  <w:p w:rsidR="00CF1225" w:rsidRDefault="00CF122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5pt;height:11.15pt" o:bullet="t">
        <v:imagedata r:id="rId1" o:title="msoC939"/>
      </v:shape>
    </w:pict>
  </w:numPicBullet>
  <w:abstractNum w:abstractNumId="0">
    <w:nsid w:val="0EF21C6F"/>
    <w:multiLevelType w:val="hybridMultilevel"/>
    <w:tmpl w:val="48928ACC"/>
    <w:lvl w:ilvl="0" w:tplc="040C0019">
      <w:start w:val="1"/>
      <w:numFmt w:val="lowerLetter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09304C"/>
    <w:multiLevelType w:val="hybridMultilevel"/>
    <w:tmpl w:val="F06AB61E"/>
    <w:lvl w:ilvl="0" w:tplc="7772BF7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1C3CE2"/>
    <w:multiLevelType w:val="hybridMultilevel"/>
    <w:tmpl w:val="B73E4D2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4F2183"/>
    <w:multiLevelType w:val="hybridMultilevel"/>
    <w:tmpl w:val="D2BAE0E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BC5B62"/>
    <w:multiLevelType w:val="hybridMultilevel"/>
    <w:tmpl w:val="033C7B7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E4D0B"/>
    <w:multiLevelType w:val="hybridMultilevel"/>
    <w:tmpl w:val="1410F4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615DD"/>
    <w:multiLevelType w:val="hybridMultilevel"/>
    <w:tmpl w:val="38DCD6EC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441BD4"/>
    <w:multiLevelType w:val="hybridMultilevel"/>
    <w:tmpl w:val="77BA99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B0F56"/>
    <w:multiLevelType w:val="hybridMultilevel"/>
    <w:tmpl w:val="2194A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D6CA7"/>
    <w:multiLevelType w:val="hybridMultilevel"/>
    <w:tmpl w:val="367ED90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0F48AB"/>
    <w:multiLevelType w:val="hybridMultilevel"/>
    <w:tmpl w:val="1410F4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50519"/>
    <w:multiLevelType w:val="hybridMultilevel"/>
    <w:tmpl w:val="EF90106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C461FD"/>
    <w:multiLevelType w:val="hybridMultilevel"/>
    <w:tmpl w:val="CF9C0EF2"/>
    <w:lvl w:ilvl="0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76D21932"/>
    <w:multiLevelType w:val="hybridMultilevel"/>
    <w:tmpl w:val="8406418C"/>
    <w:lvl w:ilvl="0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0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CE"/>
    <w:rsid w:val="0003318F"/>
    <w:rsid w:val="000433C1"/>
    <w:rsid w:val="000539E3"/>
    <w:rsid w:val="000D14F1"/>
    <w:rsid w:val="000D6605"/>
    <w:rsid w:val="000E7F04"/>
    <w:rsid w:val="00141300"/>
    <w:rsid w:val="00186B97"/>
    <w:rsid w:val="002B37C1"/>
    <w:rsid w:val="0036768F"/>
    <w:rsid w:val="00381967"/>
    <w:rsid w:val="0040683C"/>
    <w:rsid w:val="00434AD8"/>
    <w:rsid w:val="00463ACA"/>
    <w:rsid w:val="00487582"/>
    <w:rsid w:val="005A6B24"/>
    <w:rsid w:val="005B76B0"/>
    <w:rsid w:val="005D3791"/>
    <w:rsid w:val="00653A03"/>
    <w:rsid w:val="00696EF6"/>
    <w:rsid w:val="006A748D"/>
    <w:rsid w:val="006D0757"/>
    <w:rsid w:val="006E4A08"/>
    <w:rsid w:val="00703927"/>
    <w:rsid w:val="00707F9F"/>
    <w:rsid w:val="00726BC0"/>
    <w:rsid w:val="007829B2"/>
    <w:rsid w:val="007C66C0"/>
    <w:rsid w:val="00845A41"/>
    <w:rsid w:val="00857A07"/>
    <w:rsid w:val="008D4953"/>
    <w:rsid w:val="009440A8"/>
    <w:rsid w:val="009A7BCE"/>
    <w:rsid w:val="009C43C2"/>
    <w:rsid w:val="009E0B2C"/>
    <w:rsid w:val="00A222E6"/>
    <w:rsid w:val="00A71E81"/>
    <w:rsid w:val="00AA4B0F"/>
    <w:rsid w:val="00AE1345"/>
    <w:rsid w:val="00AE5D18"/>
    <w:rsid w:val="00BB136F"/>
    <w:rsid w:val="00BD7BD4"/>
    <w:rsid w:val="00C80D9A"/>
    <w:rsid w:val="00C91FC7"/>
    <w:rsid w:val="00CB3CBA"/>
    <w:rsid w:val="00CF1225"/>
    <w:rsid w:val="00D74D44"/>
    <w:rsid w:val="00DF36C8"/>
    <w:rsid w:val="00E27426"/>
    <w:rsid w:val="00E731DC"/>
    <w:rsid w:val="00E94B6C"/>
    <w:rsid w:val="00EB6599"/>
    <w:rsid w:val="00EE7E8F"/>
    <w:rsid w:val="00F363BD"/>
    <w:rsid w:val="00F44D54"/>
    <w:rsid w:val="00FB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37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1225"/>
  </w:style>
  <w:style w:type="paragraph" w:styleId="Pieddepage">
    <w:name w:val="footer"/>
    <w:basedOn w:val="Normal"/>
    <w:link w:val="PieddepageCar"/>
    <w:uiPriority w:val="99"/>
    <w:semiHidden/>
    <w:unhideWhenUsed/>
    <w:rsid w:val="00CF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1225"/>
  </w:style>
  <w:style w:type="paragraph" w:customStyle="1" w:styleId="5F6AEA512CC74B80B78940AC4F74C285">
    <w:name w:val="5F6AEA512CC74B80B78940AC4F74C285"/>
    <w:rsid w:val="00CF1225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22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3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37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1225"/>
  </w:style>
  <w:style w:type="paragraph" w:styleId="Pieddepage">
    <w:name w:val="footer"/>
    <w:basedOn w:val="Normal"/>
    <w:link w:val="PieddepageCar"/>
    <w:uiPriority w:val="99"/>
    <w:semiHidden/>
    <w:unhideWhenUsed/>
    <w:rsid w:val="00CF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1225"/>
  </w:style>
  <w:style w:type="paragraph" w:customStyle="1" w:styleId="5F6AEA512CC74B80B78940AC4F74C285">
    <w:name w:val="5F6AEA512CC74B80B78940AC4F74C285"/>
    <w:rsid w:val="00CF1225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22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3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4FB24E92524719874242A487BD18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1526B1-3438-46A1-B741-90EBE146E749}"/>
      </w:docPartPr>
      <w:docPartBody>
        <w:p w:rsidR="009267D2" w:rsidRDefault="00E56835" w:rsidP="00E56835">
          <w:pPr>
            <w:pStyle w:val="404FB24E92524719874242A487BD18A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56835"/>
    <w:rsid w:val="001C2426"/>
    <w:rsid w:val="005C6102"/>
    <w:rsid w:val="009267D2"/>
    <w:rsid w:val="0096711C"/>
    <w:rsid w:val="00E1410E"/>
    <w:rsid w:val="00E5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B48F903CAAE414AA27A59739EDBE960">
    <w:name w:val="2B48F903CAAE414AA27A59739EDBE960"/>
    <w:rsid w:val="00E56835"/>
  </w:style>
  <w:style w:type="paragraph" w:customStyle="1" w:styleId="404FB24E92524719874242A487BD18A1">
    <w:name w:val="404FB24E92524719874242A487BD18A1"/>
    <w:rsid w:val="00E568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8734-02DE-4865-89D4-88CD7C8E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de présentation</vt:lpstr>
    </vt:vector>
  </TitlesOfParts>
  <Company>PhoeniXP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présentation</dc:title>
  <dc:creator>apc bds</dc:creator>
  <cp:lastModifiedBy>Meriem Lakel</cp:lastModifiedBy>
  <cp:revision>2</cp:revision>
  <cp:lastPrinted>2017-01-22T10:34:00Z</cp:lastPrinted>
  <dcterms:created xsi:type="dcterms:W3CDTF">2017-01-22T10:36:00Z</dcterms:created>
  <dcterms:modified xsi:type="dcterms:W3CDTF">2017-01-22T10:36:00Z</dcterms:modified>
</cp:coreProperties>
</file>